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88" w:rsidRDefault="00247C88" w:rsidP="00247C88">
      <w:pPr>
        <w:pStyle w:val="a3"/>
        <w:ind w:left="5670"/>
        <w:rPr>
          <w:rFonts w:ascii="Times New Roman" w:hAnsi="Times New Roman" w:cs="Times New Roman"/>
          <w:sz w:val="27"/>
          <w:szCs w:val="27"/>
        </w:rPr>
      </w:pPr>
      <w:bookmarkStart w:id="0" w:name="P571"/>
      <w:bookmarkEnd w:id="0"/>
      <w:r>
        <w:rPr>
          <w:rFonts w:ascii="Times New Roman" w:hAnsi="Times New Roman" w:cs="Times New Roman"/>
          <w:sz w:val="27"/>
          <w:szCs w:val="27"/>
        </w:rPr>
        <w:t>Приложение №3</w:t>
      </w:r>
    </w:p>
    <w:p w:rsidR="00247C88" w:rsidRDefault="00247C88" w:rsidP="00247C88">
      <w:pPr>
        <w:pStyle w:val="a3"/>
        <w:ind w:left="567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УТВЕРЖДЕН</w:t>
      </w:r>
    </w:p>
    <w:p w:rsidR="00247C88" w:rsidRDefault="00247C88" w:rsidP="00247C88">
      <w:pPr>
        <w:pStyle w:val="a3"/>
        <w:ind w:left="567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постановление администрации </w:t>
      </w:r>
    </w:p>
    <w:p w:rsidR="00247C88" w:rsidRDefault="00247C88" w:rsidP="00247C88">
      <w:pPr>
        <w:pStyle w:val="a3"/>
        <w:ind w:left="567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городского округа Кашира</w:t>
      </w:r>
    </w:p>
    <w:p w:rsidR="00247C88" w:rsidRDefault="00247C88" w:rsidP="0008398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A13B1" w:rsidRDefault="001A13B1" w:rsidP="0008398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83987" w:rsidRDefault="00083987" w:rsidP="0008398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ПОРЯДОК ПРОВЕДЕНИЯ ОБЩЕСТВЕННОГО ОБСУЖДЕНИЯ ПРОЕКТА </w:t>
      </w:r>
      <w:r w:rsidR="004B2BB9" w:rsidRPr="006531F2">
        <w:rPr>
          <w:rFonts w:ascii="Times New Roman" w:hAnsi="Times New Roman" w:cs="Times New Roman"/>
          <w:sz w:val="27"/>
          <w:szCs w:val="27"/>
        </w:rPr>
        <w:t>ПОДПРОГРАММУ «БЛАГОУСТРОЙСТВО» МУНИЦИПАЛЬН</w:t>
      </w:r>
      <w:r w:rsidR="004B2BB9">
        <w:rPr>
          <w:rFonts w:ascii="Times New Roman" w:hAnsi="Times New Roman" w:cs="Times New Roman"/>
          <w:sz w:val="27"/>
          <w:szCs w:val="27"/>
        </w:rPr>
        <w:t>ОЙ</w:t>
      </w:r>
      <w:r w:rsidR="004B2BB9" w:rsidRPr="006531F2">
        <w:rPr>
          <w:rFonts w:ascii="Times New Roman" w:hAnsi="Times New Roman" w:cs="Times New Roman"/>
          <w:sz w:val="27"/>
          <w:szCs w:val="27"/>
        </w:rPr>
        <w:t xml:space="preserve"> ПРОГРАММ</w:t>
      </w:r>
      <w:r w:rsidR="004B2BB9">
        <w:rPr>
          <w:rFonts w:ascii="Times New Roman" w:hAnsi="Times New Roman" w:cs="Times New Roman"/>
          <w:sz w:val="27"/>
          <w:szCs w:val="27"/>
        </w:rPr>
        <w:t>Ы</w:t>
      </w:r>
      <w:r w:rsidR="004B2BB9" w:rsidRPr="006531F2">
        <w:rPr>
          <w:rFonts w:ascii="Times New Roman" w:hAnsi="Times New Roman" w:cs="Times New Roman"/>
          <w:sz w:val="27"/>
          <w:szCs w:val="27"/>
        </w:rPr>
        <w:t xml:space="preserve"> «СОДЕРЖАНИЕ И РАЗВИТИЕ ЖИЛИЩНО-КОММУНАЛЬНОГО ХОЗЯЙСТВА» НА 2017-2021 ГОДЫ</w:t>
      </w:r>
      <w:r w:rsidR="004B2BB9">
        <w:rPr>
          <w:rFonts w:ascii="Times New Roman" w:hAnsi="Times New Roman" w:cs="Times New Roman"/>
          <w:sz w:val="27"/>
          <w:szCs w:val="27"/>
        </w:rPr>
        <w:t>.</w:t>
      </w:r>
    </w:p>
    <w:p w:rsidR="00A82A48" w:rsidRPr="00341094" w:rsidRDefault="00A82A48" w:rsidP="00A82A4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Раздел I ОБЩИЕ ПОЛОЖЕНИЯ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 </w:t>
      </w:r>
      <w:proofErr w:type="gramStart"/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Настоящий Порядок проведения общественного обсуждения проекта </w:t>
      </w:r>
      <w:r w:rsidR="004B2BB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</w:t>
      </w:r>
      <w:r w:rsidR="004B2BB9" w:rsidRPr="004B2BB9">
        <w:rPr>
          <w:rFonts w:ascii="Times New Roman" w:eastAsia="Calibri" w:hAnsi="Times New Roman" w:cs="Times New Roman"/>
          <w:sz w:val="28"/>
          <w:szCs w:val="28"/>
        </w:rPr>
        <w:t>одпрограмм</w:t>
      </w:r>
      <w:r w:rsidR="004B2BB9">
        <w:rPr>
          <w:rFonts w:ascii="Times New Roman" w:eastAsia="Calibri" w:hAnsi="Times New Roman" w:cs="Times New Roman"/>
          <w:sz w:val="28"/>
          <w:szCs w:val="28"/>
        </w:rPr>
        <w:t>ы</w:t>
      </w:r>
      <w:r w:rsidR="004B2BB9" w:rsidRPr="004B2BB9">
        <w:rPr>
          <w:rFonts w:ascii="Times New Roman" w:eastAsia="Calibri" w:hAnsi="Times New Roman" w:cs="Times New Roman"/>
          <w:sz w:val="28"/>
          <w:szCs w:val="28"/>
        </w:rPr>
        <w:t xml:space="preserve"> «Благоустройство» муниципальн</w:t>
      </w:r>
      <w:r w:rsidR="004B2BB9">
        <w:rPr>
          <w:rFonts w:ascii="Times New Roman" w:eastAsia="Calibri" w:hAnsi="Times New Roman" w:cs="Times New Roman"/>
          <w:sz w:val="28"/>
          <w:szCs w:val="28"/>
        </w:rPr>
        <w:t>ой</w:t>
      </w:r>
      <w:r w:rsidR="004B2BB9" w:rsidRPr="004B2BB9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4B2BB9">
        <w:rPr>
          <w:rFonts w:ascii="Times New Roman" w:eastAsia="Calibri" w:hAnsi="Times New Roman" w:cs="Times New Roman"/>
          <w:sz w:val="28"/>
          <w:szCs w:val="28"/>
        </w:rPr>
        <w:t>ы</w:t>
      </w:r>
      <w:r w:rsidR="004B2BB9" w:rsidRPr="004B2BB9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Кашира «Содержание и развитие жилищно-коммунального хозяйства» на 2017-2021 годы (далее - Порядок, Программа, Подпрограмма соответственно) 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разработан в соответствии 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hyperlink r:id="rId6" w:history="1">
        <w:r w:rsidRPr="0034109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еральным законом от 21.07.2014 № 212-ФЗ «</w:t>
        </w:r>
        <w:r w:rsidRPr="0034109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Об основах общественного контроля в Российской Федерации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»</w:t>
        </w:r>
      </w:hyperlink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hyperlink r:id="rId7" w:history="1">
        <w:r w:rsidRPr="0034109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Постановлением Правительства Росс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ийской Федерации от 10.02.2017 № 169 «</w:t>
        </w:r>
        <w:r w:rsidRPr="0034109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Об утверждении Правил предоставления и распределения субсидий из федерального бюджета бюджетам</w:t>
        </w:r>
        <w:proofErr w:type="gramEnd"/>
        <w:r w:rsidRPr="0034109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субъектов Российской Федерации на поддержку государственных программ формирования современной городской среды</w:t>
        </w:r>
      </w:hyperlink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A82A48" w:rsidRDefault="00D9656B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Программа</w:t>
      </w:r>
      <w:r w:rsidR="004B2BB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Подпрограмма</w:t>
      </w:r>
      <w:r w:rsidR="00247C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A82A48"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документ стратегического планирования, содержащий комплекс планируемых мероприятий, взаимосвязанных по задачам, срокам осуществления, исполнителям и ресурсам и обеспечивающий наиболее эффективное достижение целей и решение задач социально-экономического развития </w:t>
      </w:r>
      <w:r w:rsidR="00616C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Администрации городского округа Кашира</w:t>
      </w:r>
      <w:r w:rsidR="00A82A4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Московской области</w:t>
      </w:r>
      <w:r w:rsidR="00A82A48"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благоустройству территорий муниципального образования </w:t>
      </w:r>
      <w:r w:rsidR="00616C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«Городской округ Кашира </w:t>
      </w:r>
      <w:r w:rsidR="00A82A4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Московской области</w:t>
      </w:r>
      <w:r w:rsidR="00247C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="00A82A48"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включающий в себя общественные территории, а также дворовые территории.</w:t>
      </w:r>
      <w:proofErr w:type="gramEnd"/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В целях реализации настоящего Порядка применяются следующие термины и определения: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общественные территории муниципального образования </w:t>
      </w:r>
      <w:r w:rsidR="00616C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«Городской округ Кашира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Московской области</w:t>
      </w:r>
      <w:r w:rsidR="00616C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 территории муниципального образования </w:t>
      </w:r>
      <w:r w:rsidR="00616C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«Городской округ Кашира Московской области»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соответствующего функционального назначения (площади, набережные, пешеходные зоны, скверы, парки и иные территории) (далее - общественные территории);</w:t>
      </w:r>
    </w:p>
    <w:p w:rsidR="00A82A48" w:rsidRDefault="00A82A48" w:rsidP="00E13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1307D">
        <w:rPr>
          <w:rFonts w:ascii="Times New Roman" w:hAnsi="Times New Roman" w:cs="Times New Roman"/>
          <w:sz w:val="28"/>
          <w:szCs w:val="28"/>
        </w:rPr>
        <w:t xml:space="preserve">дворовая территория - сформированная территория, прилегающая к одному или нескольким многоквартирным домам и находящаяся в общем пользовании проживающих в нем лиц, или общественным зданиям и обеспечивающая их функционирование. На дворовой территории, </w:t>
      </w:r>
      <w:r w:rsidR="00E1307D">
        <w:rPr>
          <w:rFonts w:ascii="Times New Roman" w:hAnsi="Times New Roman" w:cs="Times New Roman"/>
          <w:sz w:val="28"/>
          <w:szCs w:val="28"/>
        </w:rPr>
        <w:lastRenderedPageBreak/>
        <w:t>многоквартирных домов размещаются детские площадки, места для отдыха, сушки белья, парковки автомобилей, зеленые насаждения и иные объекты общественного пользования;</w:t>
      </w:r>
      <w:r w:rsidR="00E1307D"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общественное обсуждение проекта </w:t>
      </w:r>
      <w:r w:rsidR="00E1307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Программы 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форма реализации прав населения муниципального образования </w:t>
      </w:r>
      <w:r w:rsidR="00616C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«Городской округ Кашира Московской области»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участие в процессе принятия решения органами местного самоуправления муниципального образования </w:t>
      </w:r>
      <w:r w:rsidR="00616C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«Городской округ Кашира Московской области»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посредством общественного обсуждения проекта </w:t>
      </w:r>
      <w:r w:rsidR="00D965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Программы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616C2A" w:rsidRPr="00616C2A" w:rsidRDefault="00A82A48" w:rsidP="00616C2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уполномоченный орган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–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16C2A" w:rsidRPr="00616C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 строительства и благоустройства администрации городского округа Кашира</w:t>
      </w:r>
      <w:r w:rsidR="00616C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Московской области;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общественная комиссия</w:t>
      </w:r>
      <w:r w:rsidR="00247C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городского округа Кашира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 орган, формируемый в составе представителей органов местного самоуправления</w:t>
      </w:r>
      <w:r w:rsidR="00616C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городского округа Кашира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политических партий и движений, общественных организаций и иных лиц, созданный для организации общественного обсуждения проекта </w:t>
      </w:r>
      <w:r w:rsidR="00D965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Программы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рассмотрения и оценки предложений заинтересованных лиц и принятия решения по результатам общественного обсуждения в целях утверждения </w:t>
      </w:r>
      <w:r w:rsidR="00D965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Программы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 - Комиссия);</w:t>
      </w:r>
      <w:proofErr w:type="gramEnd"/>
    </w:p>
    <w:p w:rsidR="00A82A48" w:rsidRPr="00341094" w:rsidRDefault="00616C2A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</w:t>
      </w:r>
      <w:r w:rsidR="00A82A48"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аинтересованные лица - собственники помещений в многоквартирных домах, собственники иных зданий и сооружений, расположенных в границах дворовых территорий, подлежащих благоустройству в рамках Подпрограммы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Программы</w:t>
      </w:r>
      <w:r w:rsidR="00A82A48"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граждане, организации, органы местного самоуправления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городского округа Кашира</w:t>
      </w:r>
      <w:r w:rsidR="00A82A48"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заинтересованные в благоустройстве общественных территорий муниципального образования </w:t>
      </w:r>
      <w:r w:rsidR="00247C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Городской округ Кашира </w:t>
      </w:r>
      <w:r w:rsidR="00A82A4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Московской области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="00A82A48"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A82A48" w:rsidRPr="00341094" w:rsidRDefault="00A82A48" w:rsidP="00A82A4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Раздел II ОБЩЕСТВЕННЫЕ ОБСУЖДЕНИЯ</w:t>
      </w:r>
    </w:p>
    <w:p w:rsidR="00A82A48" w:rsidRDefault="00A82A48" w:rsidP="00247C8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 Общественное обсуждение проекта </w:t>
      </w:r>
      <w:r w:rsidR="00D965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Программы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обеспечивается путем размещения уполномоченным органом проекта Подпрограммы на официальном </w:t>
      </w:r>
      <w:r w:rsidR="00616C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сайте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16C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дминистрации</w:t>
      </w:r>
      <w:r w:rsidR="00616C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городского округа Кашира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Московской области</w:t>
      </w:r>
      <w:r w:rsidR="00616C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сети «Интернет»</w:t>
      </w:r>
      <w:r w:rsidR="00247C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247C88" w:rsidRPr="00247C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http://www.kashira.org</w:t>
      </w:r>
      <w:r w:rsidR="00616C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(далее - официальный сайт).</w:t>
      </w:r>
    </w:p>
    <w:p w:rsidR="00A82A48" w:rsidRDefault="00C944FA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hyperlink r:id="rId8" w:history="1">
        <w:r w:rsidR="00A82A48" w:rsidRPr="0034109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Извещение о начале проведения общественного обсуждения проекта </w:t>
        </w:r>
        <w:r w:rsidR="00616C2A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Подпрограммы </w:t>
        </w:r>
        <w:r w:rsidR="00D9656B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Программы</w:t>
        </w:r>
      </w:hyperlink>
      <w:r w:rsidR="00A82A48"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(далее - извещение) в обязательном порядке размещается уполномоченным органом в печатных средствах массовой информации и на официальном сайте</w:t>
      </w:r>
      <w:r w:rsidR="00616C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Администрации городского округа Кашира</w:t>
      </w:r>
      <w:r w:rsidR="00A82A48"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не </w:t>
      </w:r>
      <w:proofErr w:type="gramStart"/>
      <w:r w:rsidR="00A82A48"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позднее</w:t>
      </w:r>
      <w:proofErr w:type="gramEnd"/>
      <w:r w:rsidR="00A82A48"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чем за 5 дней до даты его проведения по форме согласно </w:t>
      </w:r>
      <w:hyperlink r:id="rId9" w:history="1">
        <w:r w:rsidR="006942F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</w:t>
        </w:r>
        <w:r w:rsidR="00A82A48" w:rsidRPr="0034109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риложению </w:t>
        </w:r>
        <w:r w:rsidR="00A82A4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№</w:t>
        </w:r>
        <w:r w:rsidR="00A82A48" w:rsidRPr="0034109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1</w:t>
        </w:r>
      </w:hyperlink>
      <w:r w:rsidR="00A82A48"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к настоящему Порядку.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Публикуемая в извещении информация должна содержать сроки начала и окончания проведения общественного обсуждения проекта </w:t>
      </w:r>
      <w:r w:rsidR="00EA7F46" w:rsidRPr="00EA7F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Подпрограммы </w:t>
      </w:r>
      <w:r w:rsidR="00D965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Программы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адрес, по которому Заинтересованные лица 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предоставляют предложения, а также место и время </w:t>
      </w:r>
      <w:proofErr w:type="gramStart"/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проведения общественного обсуждения проекта Подпрограммы</w:t>
      </w:r>
      <w:r w:rsidR="00EA7F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Программы</w:t>
      </w:r>
      <w:proofErr w:type="gramEnd"/>
      <w:r w:rsidR="00EA7F46"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 участием Комиссии и </w:t>
      </w:r>
      <w:r w:rsidR="00EA7F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аинтересованных лиц.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 Общественное обсуждение проекта </w:t>
      </w:r>
      <w:r w:rsidR="00D965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Программы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проводится на принципах открытости, публичности и гласности в целях информирования </w:t>
      </w:r>
      <w:r w:rsidR="00EA7F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аинтересованных лиц о разработке проекта </w:t>
      </w:r>
      <w:r w:rsidR="00EA7F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Подпрограммы </w:t>
      </w:r>
      <w:r w:rsidR="00D965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Программы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выявления и учета их мнения по вопросам: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а) включения в </w:t>
      </w:r>
      <w:r w:rsidR="00EA7F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Подпрограмму </w:t>
      </w:r>
      <w:r w:rsidR="00D965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Программы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общественных территорий, подлежащих благоустройству в 2017 году;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б) включения в </w:t>
      </w:r>
      <w:r w:rsidR="00EA7F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Подпрограмму </w:t>
      </w:r>
      <w:r w:rsidR="00D965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Программ</w:t>
      </w:r>
      <w:r w:rsidR="00EA7F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ы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дворовых территорий, подлежащих обязательному благоустройству в 2017 году.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Участие </w:t>
      </w:r>
      <w:r w:rsidR="00EA7F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аинтересованных лиц в общественном обсуждении проекта </w:t>
      </w:r>
      <w:r w:rsidR="00D965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Программы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осуществляется на добровольных началах. Заинтересованные лица вправе свободно выражать свое мнение и вносить предложения о включении в </w:t>
      </w:r>
      <w:r w:rsidR="00EA7F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Подпрограмму </w:t>
      </w:r>
      <w:r w:rsidR="006942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Программы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общественных и дворовых территорий, подлежащих благоустройству в 2017 году (далее - предложения).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 Общественное обсуждение проекта Подпрограммы</w:t>
      </w:r>
      <w:r w:rsidR="00EA7F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Программы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проводится с </w:t>
      </w:r>
      <w:r w:rsidR="006942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01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.2017 по </w:t>
      </w:r>
      <w:r w:rsidR="006942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01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.2017.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течение срока, указанного в извещении, </w:t>
      </w:r>
      <w:r w:rsidR="00EA7F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аинтересованные лица представляют предложения в уполномоченный орган.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Принятие и передача уполномоченным органом предложений </w:t>
      </w:r>
      <w:r w:rsidR="00EA7F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аинтересованных лиц в Комиссию, формирование перечня общественных территорий и адресного перечня дворовых территорий, подлежащих благоустройству, осуществляется в соответствии с Порядком предоставления, рассмотрения и оценки предложений граждан и организаций о включении общественных территорий, подлежащих благоустройству в 2017 году, 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муниципальную программу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Порядком предоставления, рассмотрения и оценки предложений заинтересованных лиц о включении дворовых территорий, подлежащих</w:t>
      </w:r>
      <w:proofErr w:type="gramEnd"/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благоустройству в 2017 году, 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муниципальную </w:t>
      </w:r>
      <w:r w:rsidR="00247C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рограмму</w:t>
      </w:r>
      <w:r w:rsidR="00EA7F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(Подпрограмму), утвержденную настоящим постановлением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A82A48" w:rsidRPr="00341094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6. Обсуждение сформированного перечня общественных территорий и адресного перечня дворовых территорий, подлежащих благоустройству, и принятие Комиссией итогового решения осуществляются после окончания установленного срока приема предложений Заинтересованных лиц в порядке, установленном разделом III настоящего Порядка.</w:t>
      </w:r>
    </w:p>
    <w:p w:rsidR="00A82A48" w:rsidRPr="00341094" w:rsidRDefault="00A82A48" w:rsidP="00A82A4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Раздел III ПОРЯДОК РАБОТЫ И ПРИНЯТИЯ КОМИССИЕЙ РЕШЕНИЙ ПО РЕЗУЛЬТАТАМ ОБСУЖДЕНИЯ СФОРМИРОВАННОГО ПЕРЕЧНЯ ОБЩЕСТВЕННЫХ ТЕРРИТОРИЙ И АДРЕСНОГО ПЕРЕЧНЯ ДВОРОВЫХ ТЕРРИТОРИЙ, ПОДЛЕЖАЩИХ БЛАГОУСТРОЙСТВУ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7. Заседание Комиссии по обсуждению сформированного перечня общественных территорий и адресного перечня дворовых территорий, 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подлежащих благоустройству, проводится в открытой форме по адресу, указанному в извещении, с обязательным ведением аудиозаписи.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Заинтересованные лица, предложения которых включены в перечень общественных территорий и адресный перечень дворовых территорий, подлежащих благоустройству, вправе принимать участие в заседании Комиссии.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8. Результатом заседания Комиссии по обсуждению сформированного перечня общественных территорий и адресного перечня дворовых территорий, подлежащих благоустройству, является принятие Комиссией на основании открытого голосования решения: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 окончании общественного обсуждения и внесении изменений в проект Подпрограммы</w:t>
      </w:r>
      <w:r w:rsidR="00EA7F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Программы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 окончании общественного обсуждения без внесения изменений в проект Подпрограммы</w:t>
      </w:r>
      <w:r w:rsidR="00EA7F46" w:rsidRPr="00EA7F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A7F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Программы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переносе дня принятия решения об окончании общественного обсуждения в связи с наличием вопросов, требующих дополнительного рассмотрения.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9. Комиссия принимает решения простым большинством голосов присутствующих на заседании членов Комиссии с учетом мнения </w:t>
      </w:r>
      <w:r w:rsidR="00EA7F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аинтересованных лиц.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Решения Комиссии оформляются протоколом, который подписывается членами Комиссии и </w:t>
      </w:r>
      <w:r w:rsidR="00EA7F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аинтересованными лицами, принявшими участие в заседании</w:t>
      </w:r>
      <w:r w:rsidR="00EA7F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Комиссии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Член Комиссии и (или) </w:t>
      </w:r>
      <w:r w:rsidR="00EA7F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аинтересованное лицо, не согласные с решением Комиссии, могут выразить свое особое мнение, которое в обязательном порядке заносится в протокол.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Протоколы заседаний Комиссии подлежат хранению в уполномоченном органе.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10. В течение 3 календарных дней после проведения общественного обсуждения и принятия Комиссией окончательного решения по всем рассматриваемым вопросам уполномоченный орган опубликовывает на официальном сайте </w:t>
      </w:r>
      <w:r w:rsidR="00EA7F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Администрации городского округа Кашира Московской области 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следующую информацию: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протокол заседания Комиссии и аудиозапись общественных обсуждений;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отчет, подготовленный уполномоченным органом по итогам общественного обсуждения. В отчете указывается количество </w:t>
      </w:r>
      <w:r w:rsidR="00EA7F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аинтересованных лиц, принявших участие в общественном обсуждении проекта Подпрограммы</w:t>
      </w:r>
      <w:r w:rsidR="00EA7F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Программы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количество предложений </w:t>
      </w:r>
      <w:r w:rsidR="00EA7F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аинтересованных лиц, рассмотренных на общественном обсуждении, а также количество предложений </w:t>
      </w:r>
      <w:r w:rsidR="00EA7F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аинтересованных лиц, которые были рассмотрены на общественном обсуждении, но в </w:t>
      </w:r>
      <w:proofErr w:type="gramStart"/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отношении</w:t>
      </w:r>
      <w:proofErr w:type="gramEnd"/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которых Комиссией принято отрицательное решение, с указанием причин принятия такого решения;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проект </w:t>
      </w:r>
      <w:r w:rsidR="00EA7F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Подпрограммы </w:t>
      </w:r>
      <w:r w:rsidR="006942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Программы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подлежащий утверждению, с приложением письменных пояснений о том, какие изменения внесены по итогам общественного обсуждения проекта Подпрограммы</w:t>
      </w:r>
      <w:r w:rsidR="00EA7F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Программы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каким образом учтены предложения </w:t>
      </w:r>
      <w:r w:rsidR="00527E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аинтересованных лиц.</w:t>
      </w:r>
    </w:p>
    <w:p w:rsidR="00A82A48" w:rsidRPr="00341094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11. Согласование и издание проекта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нормативного правового акта муниципального образования</w:t>
      </w:r>
      <w:r w:rsidR="00527E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«Городской округ Кашира Московской области»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 утверждении </w:t>
      </w:r>
      <w:r w:rsidR="00527E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Подпрограммы </w:t>
      </w:r>
      <w:r w:rsidR="006942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Программы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результатам общественного обсуждения обеспечивается уполномоченным органом</w:t>
      </w:r>
      <w:r w:rsidR="00527E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Администрацией городского округа Кашира Московской области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порядке, установленном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инструкцией по делопроизводству </w:t>
      </w:r>
      <w:r w:rsidR="003B03C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Администрации городского округа Кашира Московской области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A82A48" w:rsidRPr="00341094" w:rsidRDefault="00A82A48" w:rsidP="00A82A4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Раздел IV ПОРЯДОК СОЗДАНИЯ И УТВЕРЖДЕНИЯ СОСТАВА КОМИССИИ</w:t>
      </w:r>
    </w:p>
    <w:p w:rsidR="00A82A48" w:rsidRDefault="00A82A48" w:rsidP="00A82A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12. Целью деятельности Комиссии является организация общественного обсуждения проекта </w:t>
      </w:r>
      <w:r w:rsidR="003B03C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Подпрограммы </w:t>
      </w:r>
      <w:r w:rsidR="006942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Программы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рассмотрение, оценка предложений </w:t>
      </w:r>
      <w:r w:rsidR="003B03C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аинтересованных лиц и принятие решения по результатам общественного обсуждения в целях последующего утверждения Подпрограммы</w:t>
      </w:r>
      <w:r w:rsidR="003B03C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Программы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13. </w:t>
      </w:r>
      <w:hyperlink r:id="rId10" w:history="1">
        <w:r w:rsidRPr="0034109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Состав Комиссии</w:t>
        </w:r>
      </w:hyperlink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утвержден согласно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hyperlink r:id="rId11" w:history="1"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приложению №</w:t>
        </w:r>
        <w:r w:rsidRPr="0034109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2</w:t>
        </w:r>
      </w:hyperlink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 настоящему Порядку.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Председатель Комиссии ведет заседание Комиссии и осуществляет общую координацию ее работы. В случае отсутствия председателя Комиссии заместитель председателя Комиссии осуществляет его полномочия.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Секретарь Комиссии оформляет протоколы заседаний Комиссии, а также принятые Комиссией решения.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Члены Комиссии обязаны лично участвовать в заседаниях Комиссии.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14. Комиссия имеет право: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знакомиться с представленными на рассмотрение документами и получать их копии</w:t>
      </w:r>
      <w:r w:rsidR="003B03C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запрашивать необходимые документы в </w:t>
      </w:r>
      <w:r w:rsidR="003B03C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рганах </w:t>
      </w:r>
      <w:r w:rsidR="003B03C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дминистрации </w:t>
      </w:r>
      <w:r w:rsidR="003B03C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городского округа Кашира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Московской области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в иных организациях.</w:t>
      </w:r>
    </w:p>
    <w:p w:rsidR="00A82A48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15. Заинтересованные лица могут обратиться в суд с требованиями об оспаривании решений, действий (бездействия) Комиссии,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интересов.</w:t>
      </w:r>
    </w:p>
    <w:p w:rsidR="00A82A48" w:rsidRPr="00341094" w:rsidRDefault="00A82A48" w:rsidP="00A82A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16. Материально-техническое обеспечение деятельности Комиссии осуществляет </w:t>
      </w:r>
      <w:r w:rsidR="003B03C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Администрацией городского округа Кашира Московской области</w:t>
      </w:r>
      <w:r w:rsidRPr="00341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A82A48" w:rsidRPr="00A82A48" w:rsidRDefault="00A82A48" w:rsidP="00A82A48">
      <w:pPr>
        <w:pStyle w:val="a3"/>
        <w:jc w:val="both"/>
        <w:rPr>
          <w:rFonts w:ascii="Times New Roman" w:hAnsi="Times New Roman" w:cs="Times New Roman"/>
        </w:rPr>
      </w:pPr>
    </w:p>
    <w:p w:rsidR="006942FC" w:rsidRDefault="006942FC" w:rsidP="007640E7">
      <w:pPr>
        <w:pStyle w:val="a3"/>
        <w:jc w:val="center"/>
        <w:rPr>
          <w:rFonts w:ascii="Times New Roman" w:hAnsi="Times New Roman" w:cs="Times New Roman"/>
        </w:rPr>
      </w:pPr>
      <w:bookmarkStart w:id="1" w:name="P161"/>
      <w:bookmarkEnd w:id="1"/>
    </w:p>
    <w:p w:rsidR="006942FC" w:rsidRDefault="006942FC" w:rsidP="007640E7">
      <w:pPr>
        <w:pStyle w:val="a3"/>
        <w:jc w:val="center"/>
        <w:rPr>
          <w:rFonts w:ascii="Times New Roman" w:hAnsi="Times New Roman" w:cs="Times New Roman"/>
        </w:rPr>
      </w:pPr>
    </w:p>
    <w:p w:rsidR="006942FC" w:rsidRDefault="006942FC" w:rsidP="007640E7">
      <w:pPr>
        <w:pStyle w:val="a3"/>
        <w:jc w:val="center"/>
        <w:rPr>
          <w:rFonts w:ascii="Times New Roman" w:hAnsi="Times New Roman" w:cs="Times New Roman"/>
        </w:rPr>
      </w:pPr>
    </w:p>
    <w:p w:rsidR="006942FC" w:rsidRDefault="006942FC" w:rsidP="007640E7">
      <w:pPr>
        <w:pStyle w:val="a3"/>
        <w:jc w:val="center"/>
        <w:rPr>
          <w:rFonts w:ascii="Times New Roman" w:hAnsi="Times New Roman" w:cs="Times New Roman"/>
        </w:rPr>
      </w:pPr>
    </w:p>
    <w:p w:rsidR="006942FC" w:rsidRDefault="006942FC" w:rsidP="007640E7">
      <w:pPr>
        <w:pStyle w:val="a3"/>
        <w:jc w:val="center"/>
        <w:rPr>
          <w:rFonts w:ascii="Times New Roman" w:hAnsi="Times New Roman" w:cs="Times New Roman"/>
        </w:rPr>
      </w:pPr>
    </w:p>
    <w:p w:rsidR="006942FC" w:rsidRDefault="006942FC" w:rsidP="007640E7">
      <w:pPr>
        <w:pStyle w:val="a3"/>
        <w:jc w:val="center"/>
        <w:rPr>
          <w:rFonts w:ascii="Times New Roman" w:hAnsi="Times New Roman" w:cs="Times New Roman"/>
        </w:rPr>
      </w:pPr>
    </w:p>
    <w:p w:rsidR="006942FC" w:rsidRDefault="006942FC" w:rsidP="007640E7">
      <w:pPr>
        <w:pStyle w:val="a3"/>
        <w:jc w:val="center"/>
        <w:rPr>
          <w:rFonts w:ascii="Times New Roman" w:hAnsi="Times New Roman" w:cs="Times New Roman"/>
        </w:rPr>
      </w:pPr>
    </w:p>
    <w:p w:rsidR="006942FC" w:rsidRDefault="006942FC" w:rsidP="007640E7">
      <w:pPr>
        <w:pStyle w:val="a3"/>
        <w:jc w:val="center"/>
        <w:rPr>
          <w:rFonts w:ascii="Times New Roman" w:hAnsi="Times New Roman" w:cs="Times New Roman"/>
        </w:rPr>
      </w:pPr>
    </w:p>
    <w:p w:rsidR="006942FC" w:rsidRDefault="006942FC" w:rsidP="007640E7">
      <w:pPr>
        <w:pStyle w:val="a3"/>
        <w:jc w:val="center"/>
        <w:rPr>
          <w:rFonts w:ascii="Times New Roman" w:hAnsi="Times New Roman" w:cs="Times New Roman"/>
        </w:rPr>
      </w:pPr>
    </w:p>
    <w:p w:rsidR="006942FC" w:rsidRDefault="006942FC" w:rsidP="007640E7">
      <w:pPr>
        <w:pStyle w:val="a3"/>
        <w:jc w:val="center"/>
        <w:rPr>
          <w:rFonts w:ascii="Times New Roman" w:hAnsi="Times New Roman" w:cs="Times New Roman"/>
        </w:rPr>
      </w:pPr>
    </w:p>
    <w:p w:rsidR="006942FC" w:rsidRDefault="006942FC" w:rsidP="007640E7">
      <w:pPr>
        <w:pStyle w:val="a3"/>
        <w:jc w:val="center"/>
        <w:rPr>
          <w:rFonts w:ascii="Times New Roman" w:hAnsi="Times New Roman" w:cs="Times New Roman"/>
        </w:rPr>
      </w:pPr>
    </w:p>
    <w:p w:rsidR="006942FC" w:rsidRDefault="006942FC" w:rsidP="007640E7">
      <w:pPr>
        <w:pStyle w:val="a3"/>
        <w:jc w:val="center"/>
        <w:rPr>
          <w:rFonts w:ascii="Times New Roman" w:hAnsi="Times New Roman" w:cs="Times New Roman"/>
        </w:rPr>
      </w:pPr>
    </w:p>
    <w:p w:rsidR="006942FC" w:rsidRPr="00247C88" w:rsidRDefault="0035106B" w:rsidP="003510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47C8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B03CB" w:rsidRPr="00247C88">
        <w:rPr>
          <w:rFonts w:ascii="Times New Roman" w:hAnsi="Times New Roman" w:cs="Times New Roman"/>
          <w:sz w:val="28"/>
          <w:szCs w:val="28"/>
        </w:rPr>
        <w:t>1</w:t>
      </w:r>
    </w:p>
    <w:p w:rsidR="003B03CB" w:rsidRPr="00247C88" w:rsidRDefault="003B03CB" w:rsidP="003B03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7C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47C8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47C88"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6942FC" w:rsidRPr="00247C88" w:rsidRDefault="006942FC" w:rsidP="007640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2A48" w:rsidRPr="00247C88" w:rsidRDefault="00A82A48" w:rsidP="007640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7C88">
        <w:rPr>
          <w:rFonts w:ascii="Times New Roman" w:hAnsi="Times New Roman" w:cs="Times New Roman"/>
          <w:sz w:val="28"/>
          <w:szCs w:val="28"/>
        </w:rPr>
        <w:t>ИЗВЕЩЕНИЕ</w:t>
      </w:r>
    </w:p>
    <w:p w:rsidR="00A82A48" w:rsidRPr="00247C88" w:rsidRDefault="00A82A48" w:rsidP="007640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7C88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</w:t>
      </w:r>
    </w:p>
    <w:p w:rsidR="00A82A48" w:rsidRPr="00247C88" w:rsidRDefault="007640E7" w:rsidP="007640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7C88">
        <w:rPr>
          <w:rFonts w:ascii="Times New Roman" w:hAnsi="Times New Roman" w:cs="Times New Roman"/>
          <w:sz w:val="28"/>
          <w:szCs w:val="28"/>
        </w:rPr>
        <w:t>ПОДПРОГРАММЫ МУНИЦИПАЛЬНОЙ ПРОГРАММЫ МОСКОВСКОЙ ОБЛАСТИ</w:t>
      </w:r>
    </w:p>
    <w:p w:rsidR="00A82A48" w:rsidRPr="00A82A48" w:rsidRDefault="00A82A48" w:rsidP="00A82A48">
      <w:pPr>
        <w:pStyle w:val="a3"/>
        <w:jc w:val="both"/>
        <w:rPr>
          <w:rFonts w:ascii="Times New Roman" w:hAnsi="Times New Roman" w:cs="Times New Roman"/>
        </w:rPr>
      </w:pPr>
    </w:p>
    <w:p w:rsidR="00A82A48" w:rsidRPr="00247C88" w:rsidRDefault="003B03CB" w:rsidP="007640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C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Управление строительства и благоустройства</w:t>
      </w:r>
      <w:r w:rsidR="007640E7" w:rsidRPr="00247C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Администрации </w:t>
      </w:r>
      <w:r w:rsidRPr="00247C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городского округа Кашира</w:t>
      </w:r>
      <w:r w:rsidR="007640E7" w:rsidRPr="00247C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Московской области </w:t>
      </w:r>
      <w:r w:rsidR="007640E7" w:rsidRPr="00247C88">
        <w:rPr>
          <w:rFonts w:ascii="Times New Roman" w:hAnsi="Times New Roman" w:cs="Times New Roman"/>
          <w:sz w:val="28"/>
          <w:szCs w:val="28"/>
        </w:rPr>
        <w:t xml:space="preserve"> </w:t>
      </w:r>
      <w:r w:rsidR="00A82A48" w:rsidRPr="00247C88"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орган), уведомляет о начале общественных обсуждений проекта подпрограммы </w:t>
      </w:r>
      <w:r w:rsidRPr="00247C88">
        <w:rPr>
          <w:rFonts w:ascii="Times New Roman" w:eastAsia="Calibri" w:hAnsi="Times New Roman" w:cs="Times New Roman"/>
          <w:sz w:val="28"/>
          <w:szCs w:val="28"/>
        </w:rPr>
        <w:t>«Благоустройство» муниципальной программы городского округа Кашира «Содержание и развитие жилищно-коммунального хозяйства» на 2017-2021 годы</w:t>
      </w:r>
      <w:r w:rsidR="00A82A48" w:rsidRPr="00247C88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247C88">
        <w:rPr>
          <w:rFonts w:ascii="Times New Roman" w:hAnsi="Times New Roman" w:cs="Times New Roman"/>
          <w:sz w:val="28"/>
          <w:szCs w:val="28"/>
        </w:rPr>
        <w:t>–</w:t>
      </w:r>
      <w:r w:rsidR="00A82A48" w:rsidRPr="00247C88">
        <w:rPr>
          <w:rFonts w:ascii="Times New Roman" w:hAnsi="Times New Roman" w:cs="Times New Roman"/>
          <w:sz w:val="28"/>
          <w:szCs w:val="28"/>
        </w:rPr>
        <w:t xml:space="preserve"> Подпрограмма</w:t>
      </w:r>
      <w:r w:rsidRPr="00247C88">
        <w:rPr>
          <w:rFonts w:ascii="Times New Roman" w:hAnsi="Times New Roman" w:cs="Times New Roman"/>
          <w:sz w:val="28"/>
          <w:szCs w:val="28"/>
        </w:rPr>
        <w:t>, Программа</w:t>
      </w:r>
      <w:r w:rsidR="00A82A48" w:rsidRPr="00247C88">
        <w:rPr>
          <w:rFonts w:ascii="Times New Roman" w:hAnsi="Times New Roman" w:cs="Times New Roman"/>
          <w:sz w:val="28"/>
          <w:szCs w:val="28"/>
        </w:rPr>
        <w:t>) (прилагается - не приводится).</w:t>
      </w:r>
    </w:p>
    <w:p w:rsidR="00A82A48" w:rsidRPr="00247C88" w:rsidRDefault="00A82A48" w:rsidP="003B03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C88">
        <w:rPr>
          <w:rFonts w:ascii="Times New Roman" w:hAnsi="Times New Roman" w:cs="Times New Roman"/>
          <w:sz w:val="28"/>
          <w:szCs w:val="28"/>
        </w:rPr>
        <w:t>Ознакомление с проектом Подпрограммы</w:t>
      </w:r>
      <w:r w:rsidR="003B03CB" w:rsidRPr="00247C8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247C88">
        <w:rPr>
          <w:rFonts w:ascii="Times New Roman" w:hAnsi="Times New Roman" w:cs="Times New Roman"/>
          <w:sz w:val="28"/>
          <w:szCs w:val="28"/>
        </w:rPr>
        <w:t xml:space="preserve"> осуществляется на </w:t>
      </w:r>
      <w:proofErr w:type="gramStart"/>
      <w:r w:rsidRPr="00247C88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247C88">
        <w:rPr>
          <w:rFonts w:ascii="Times New Roman" w:hAnsi="Times New Roman" w:cs="Times New Roman"/>
          <w:sz w:val="28"/>
          <w:szCs w:val="28"/>
        </w:rPr>
        <w:t xml:space="preserve"> </w:t>
      </w:r>
      <w:r w:rsidR="003B03CB" w:rsidRPr="00247C88">
        <w:rPr>
          <w:rFonts w:ascii="Times New Roman" w:hAnsi="Times New Roman" w:cs="Times New Roman"/>
          <w:sz w:val="28"/>
          <w:szCs w:val="28"/>
        </w:rPr>
        <w:t>сейте А</w:t>
      </w:r>
      <w:r w:rsidRPr="00247C8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B03CB" w:rsidRPr="00247C88">
        <w:rPr>
          <w:rFonts w:ascii="Times New Roman" w:hAnsi="Times New Roman" w:cs="Times New Roman"/>
          <w:sz w:val="28"/>
          <w:szCs w:val="28"/>
        </w:rPr>
        <w:t xml:space="preserve">городского округа Кашира </w:t>
      </w:r>
      <w:r w:rsidR="00CB7177" w:rsidRPr="00247C88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247C88">
        <w:rPr>
          <w:rFonts w:ascii="Times New Roman" w:hAnsi="Times New Roman" w:cs="Times New Roman"/>
          <w:sz w:val="28"/>
          <w:szCs w:val="28"/>
        </w:rPr>
        <w:t>.</w:t>
      </w:r>
    </w:p>
    <w:p w:rsidR="00A82A48" w:rsidRPr="00247C88" w:rsidRDefault="00A82A48" w:rsidP="00A82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7C88">
        <w:rPr>
          <w:rFonts w:ascii="Times New Roman" w:hAnsi="Times New Roman" w:cs="Times New Roman"/>
          <w:sz w:val="28"/>
          <w:szCs w:val="28"/>
        </w:rPr>
        <w:t>Общественные обсуждения проводятся в соответствии с</w:t>
      </w:r>
      <w:r w:rsidR="00CB7177" w:rsidRPr="00247C88">
        <w:rPr>
          <w:rFonts w:ascii="Times New Roman" w:hAnsi="Times New Roman" w:cs="Times New Roman"/>
          <w:sz w:val="28"/>
          <w:szCs w:val="28"/>
        </w:rPr>
        <w:t xml:space="preserve"> нормативным правовым </w:t>
      </w:r>
      <w:proofErr w:type="gramStart"/>
      <w:r w:rsidR="00CB7177" w:rsidRPr="00247C88">
        <w:rPr>
          <w:rFonts w:ascii="Times New Roman" w:hAnsi="Times New Roman" w:cs="Times New Roman"/>
          <w:sz w:val="28"/>
          <w:szCs w:val="28"/>
        </w:rPr>
        <w:t>актом</w:t>
      </w:r>
      <w:proofErr w:type="gramEnd"/>
      <w:r w:rsidR="00CB7177" w:rsidRPr="00247C88">
        <w:rPr>
          <w:rFonts w:ascii="Times New Roman" w:hAnsi="Times New Roman" w:cs="Times New Roman"/>
          <w:sz w:val="28"/>
          <w:szCs w:val="28"/>
        </w:rPr>
        <w:t xml:space="preserve"> регламентирующим проведение общественные обсуждения</w:t>
      </w:r>
      <w:r w:rsidRPr="00247C88">
        <w:rPr>
          <w:rFonts w:ascii="Times New Roman" w:hAnsi="Times New Roman" w:cs="Times New Roman"/>
          <w:sz w:val="28"/>
          <w:szCs w:val="28"/>
        </w:rPr>
        <w:t>.</w:t>
      </w:r>
    </w:p>
    <w:p w:rsidR="00A82A48" w:rsidRPr="00247C88" w:rsidRDefault="00A82A48" w:rsidP="00B75E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C88">
        <w:rPr>
          <w:rFonts w:ascii="Times New Roman" w:hAnsi="Times New Roman" w:cs="Times New Roman"/>
          <w:sz w:val="28"/>
          <w:szCs w:val="28"/>
        </w:rPr>
        <w:t xml:space="preserve">Прием предложений в письменной форме осуществляется уполномоченным органом с </w:t>
      </w:r>
      <w:r w:rsidR="00CB7177" w:rsidRPr="00247C88">
        <w:rPr>
          <w:rFonts w:ascii="Times New Roman" w:hAnsi="Times New Roman" w:cs="Times New Roman"/>
          <w:sz w:val="28"/>
          <w:szCs w:val="28"/>
        </w:rPr>
        <w:t>___.___.</w:t>
      </w:r>
      <w:r w:rsidRPr="00247C88">
        <w:rPr>
          <w:rFonts w:ascii="Times New Roman" w:hAnsi="Times New Roman" w:cs="Times New Roman"/>
          <w:sz w:val="28"/>
          <w:szCs w:val="28"/>
        </w:rPr>
        <w:t xml:space="preserve">2017 по </w:t>
      </w:r>
      <w:r w:rsidR="00CB7177" w:rsidRPr="00247C88">
        <w:rPr>
          <w:rFonts w:ascii="Times New Roman" w:hAnsi="Times New Roman" w:cs="Times New Roman"/>
          <w:sz w:val="28"/>
          <w:szCs w:val="28"/>
        </w:rPr>
        <w:t>___.___.</w:t>
      </w:r>
      <w:r w:rsidRPr="00247C88">
        <w:rPr>
          <w:rFonts w:ascii="Times New Roman" w:hAnsi="Times New Roman" w:cs="Times New Roman"/>
          <w:sz w:val="28"/>
          <w:szCs w:val="28"/>
        </w:rPr>
        <w:t xml:space="preserve">2017 по адресу: </w:t>
      </w:r>
      <w:r w:rsidR="00CB7177" w:rsidRPr="00247C88">
        <w:rPr>
          <w:rFonts w:ascii="Times New Roman" w:hAnsi="Times New Roman" w:cs="Times New Roman"/>
          <w:sz w:val="28"/>
          <w:szCs w:val="28"/>
        </w:rPr>
        <w:t>________________________</w:t>
      </w:r>
      <w:r w:rsidRPr="00247C88">
        <w:rPr>
          <w:rFonts w:ascii="Times New Roman" w:hAnsi="Times New Roman" w:cs="Times New Roman"/>
          <w:sz w:val="28"/>
          <w:szCs w:val="28"/>
        </w:rPr>
        <w:t>. Контактный телефон: _______________.</w:t>
      </w:r>
    </w:p>
    <w:p w:rsidR="00A82A48" w:rsidRPr="00247C88" w:rsidRDefault="00A82A48" w:rsidP="00B75E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C88">
        <w:rPr>
          <w:rFonts w:ascii="Times New Roman" w:hAnsi="Times New Roman" w:cs="Times New Roman"/>
          <w:sz w:val="28"/>
          <w:szCs w:val="28"/>
        </w:rPr>
        <w:t>Промежуточное общественное обсуждение сформированного перечня общественных территорий и адресного перечня дворовых территорий, подлежащих благоустройству в 2017 году, будет проводиться еженедельно _______________ по адресу: _________, в ___ ч. ___ мин.</w:t>
      </w:r>
    </w:p>
    <w:p w:rsidR="00A82A48" w:rsidRPr="00247C88" w:rsidRDefault="00A82A48" w:rsidP="00B75E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C88">
        <w:rPr>
          <w:rFonts w:ascii="Times New Roman" w:hAnsi="Times New Roman" w:cs="Times New Roman"/>
          <w:sz w:val="28"/>
          <w:szCs w:val="28"/>
        </w:rPr>
        <w:t>Итоговое общественное обсуждение сформированного перечня общественных территорий и адресного перечня дворовых территорий, подлежащих благоустройству в 2017 году, будет проводиться _______ по адресу: _________, в ___ ч. ___ мин.</w:t>
      </w:r>
    </w:p>
    <w:p w:rsidR="00A82A48" w:rsidRPr="00A82A48" w:rsidRDefault="00A82A48" w:rsidP="00A82A48">
      <w:pPr>
        <w:pStyle w:val="a3"/>
        <w:jc w:val="both"/>
        <w:rPr>
          <w:rFonts w:ascii="Times New Roman" w:hAnsi="Times New Roman" w:cs="Times New Roman"/>
        </w:rPr>
      </w:pPr>
    </w:p>
    <w:p w:rsidR="00A82A48" w:rsidRPr="00A82A48" w:rsidRDefault="00A82A48" w:rsidP="00A82A48">
      <w:pPr>
        <w:pStyle w:val="a3"/>
        <w:jc w:val="both"/>
        <w:rPr>
          <w:rFonts w:ascii="Times New Roman" w:hAnsi="Times New Roman" w:cs="Times New Roman"/>
        </w:rPr>
      </w:pPr>
    </w:p>
    <w:p w:rsidR="00A82A48" w:rsidRPr="00A82A48" w:rsidRDefault="00A82A48" w:rsidP="00A82A48">
      <w:pPr>
        <w:pStyle w:val="a3"/>
        <w:jc w:val="both"/>
        <w:rPr>
          <w:rFonts w:ascii="Times New Roman" w:hAnsi="Times New Roman" w:cs="Times New Roman"/>
        </w:rPr>
      </w:pPr>
    </w:p>
    <w:p w:rsidR="00A82A48" w:rsidRPr="00A82A48" w:rsidRDefault="00A82A48" w:rsidP="00A82A48">
      <w:pPr>
        <w:pStyle w:val="a3"/>
        <w:jc w:val="both"/>
        <w:rPr>
          <w:rFonts w:ascii="Times New Roman" w:hAnsi="Times New Roman" w:cs="Times New Roman"/>
        </w:rPr>
      </w:pPr>
    </w:p>
    <w:p w:rsidR="00A82A48" w:rsidRDefault="00A82A48" w:rsidP="00A82A48">
      <w:pPr>
        <w:pStyle w:val="a3"/>
        <w:jc w:val="both"/>
        <w:rPr>
          <w:rFonts w:ascii="Times New Roman" w:hAnsi="Times New Roman" w:cs="Times New Roman"/>
        </w:rPr>
      </w:pPr>
    </w:p>
    <w:p w:rsidR="00CB7177" w:rsidRDefault="00CB7177" w:rsidP="00A82A48">
      <w:pPr>
        <w:pStyle w:val="a3"/>
        <w:jc w:val="both"/>
        <w:rPr>
          <w:rFonts w:ascii="Times New Roman" w:hAnsi="Times New Roman" w:cs="Times New Roman"/>
        </w:rPr>
      </w:pPr>
    </w:p>
    <w:p w:rsidR="00CB7177" w:rsidRDefault="00CB7177" w:rsidP="00A82A48">
      <w:pPr>
        <w:pStyle w:val="a3"/>
        <w:jc w:val="both"/>
        <w:rPr>
          <w:rFonts w:ascii="Times New Roman" w:hAnsi="Times New Roman" w:cs="Times New Roman"/>
        </w:rPr>
      </w:pPr>
    </w:p>
    <w:p w:rsidR="00CB7177" w:rsidRDefault="00CB7177" w:rsidP="00A82A48">
      <w:pPr>
        <w:pStyle w:val="a3"/>
        <w:jc w:val="both"/>
        <w:rPr>
          <w:rFonts w:ascii="Times New Roman" w:hAnsi="Times New Roman" w:cs="Times New Roman"/>
        </w:rPr>
      </w:pPr>
    </w:p>
    <w:p w:rsidR="00CB7177" w:rsidRDefault="00CB7177" w:rsidP="00A82A48">
      <w:pPr>
        <w:pStyle w:val="a3"/>
        <w:jc w:val="both"/>
        <w:rPr>
          <w:rFonts w:ascii="Times New Roman" w:hAnsi="Times New Roman" w:cs="Times New Roman"/>
        </w:rPr>
      </w:pPr>
    </w:p>
    <w:p w:rsidR="00DB61AB" w:rsidRPr="00247C88" w:rsidRDefault="00DB61AB" w:rsidP="00DB61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47C8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B61AB" w:rsidRPr="00247C88" w:rsidRDefault="00DB61AB" w:rsidP="00DB61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7C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47C8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47C88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DB61AB" w:rsidRPr="00247C88" w:rsidRDefault="00DB61AB" w:rsidP="00DB61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61AB" w:rsidRPr="00247C88" w:rsidRDefault="00DB61AB" w:rsidP="00DB61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7C88">
        <w:rPr>
          <w:rFonts w:ascii="Times New Roman" w:hAnsi="Times New Roman" w:cs="Times New Roman"/>
          <w:sz w:val="28"/>
          <w:szCs w:val="28"/>
        </w:rPr>
        <w:t>СОСТАВ</w:t>
      </w:r>
    </w:p>
    <w:p w:rsidR="00247C88" w:rsidRDefault="00DB61AB" w:rsidP="00DB61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7C88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247C88">
        <w:rPr>
          <w:rFonts w:ascii="Times New Roman" w:hAnsi="Times New Roman" w:cs="Times New Roman"/>
          <w:sz w:val="28"/>
          <w:szCs w:val="28"/>
        </w:rPr>
        <w:t xml:space="preserve"> ГОРОДСКОГО ОКРУГА КАШИРА</w:t>
      </w:r>
    </w:p>
    <w:p w:rsidR="00DB61AB" w:rsidRPr="00247C88" w:rsidRDefault="00247C88" w:rsidP="00DB61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</w:p>
    <w:p w:rsidR="00DB61AB" w:rsidRPr="00247C88" w:rsidRDefault="00DB61AB" w:rsidP="00DB61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1528" w:rsidRPr="00247C88" w:rsidRDefault="00831528" w:rsidP="00831528">
      <w:pPr>
        <w:rPr>
          <w:rFonts w:ascii="Times New Roman" w:hAnsi="Times New Roman" w:cs="Times New Roman"/>
          <w:b/>
          <w:sz w:val="28"/>
          <w:szCs w:val="28"/>
        </w:rPr>
      </w:pPr>
      <w:r w:rsidRPr="00247C88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Комиссии: </w:t>
      </w:r>
    </w:p>
    <w:p w:rsidR="00831528" w:rsidRPr="00247C88" w:rsidRDefault="00831528" w:rsidP="00831528">
      <w:pPr>
        <w:jc w:val="both"/>
        <w:rPr>
          <w:rFonts w:ascii="Times New Roman" w:hAnsi="Times New Roman" w:cs="Times New Roman"/>
          <w:sz w:val="28"/>
          <w:szCs w:val="28"/>
        </w:rPr>
      </w:pPr>
      <w:r w:rsidRPr="00247C8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247C88">
        <w:rPr>
          <w:rFonts w:ascii="Times New Roman" w:hAnsi="Times New Roman" w:cs="Times New Roman"/>
          <w:sz w:val="28"/>
          <w:szCs w:val="28"/>
        </w:rPr>
        <w:t>Бодарева</w:t>
      </w:r>
      <w:proofErr w:type="spellEnd"/>
      <w:r w:rsidRPr="00247C88">
        <w:rPr>
          <w:rFonts w:ascii="Times New Roman" w:hAnsi="Times New Roman" w:cs="Times New Roman"/>
          <w:sz w:val="28"/>
          <w:szCs w:val="28"/>
        </w:rPr>
        <w:t xml:space="preserve"> И.Г. – первый заместитель Главы  администрации  </w:t>
      </w:r>
      <w:r w:rsidR="00247C8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47C88">
        <w:rPr>
          <w:rFonts w:ascii="Times New Roman" w:hAnsi="Times New Roman" w:cs="Times New Roman"/>
          <w:sz w:val="28"/>
          <w:szCs w:val="28"/>
        </w:rPr>
        <w:t xml:space="preserve"> Кашира.</w:t>
      </w:r>
    </w:p>
    <w:p w:rsidR="00831528" w:rsidRPr="00247C88" w:rsidRDefault="00831528" w:rsidP="00831528">
      <w:pPr>
        <w:rPr>
          <w:rFonts w:ascii="Times New Roman" w:hAnsi="Times New Roman" w:cs="Times New Roman"/>
          <w:b/>
          <w:sz w:val="28"/>
          <w:szCs w:val="28"/>
        </w:rPr>
      </w:pPr>
      <w:r w:rsidRPr="00247C88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Комиссии: </w:t>
      </w:r>
    </w:p>
    <w:p w:rsidR="00831528" w:rsidRPr="00247C88" w:rsidRDefault="00831528" w:rsidP="00831528">
      <w:pPr>
        <w:jc w:val="both"/>
        <w:rPr>
          <w:rFonts w:ascii="Times New Roman" w:hAnsi="Times New Roman" w:cs="Times New Roman"/>
          <w:sz w:val="28"/>
          <w:szCs w:val="28"/>
        </w:rPr>
      </w:pPr>
      <w:r w:rsidRPr="00247C88">
        <w:rPr>
          <w:rFonts w:ascii="Times New Roman" w:hAnsi="Times New Roman" w:cs="Times New Roman"/>
          <w:sz w:val="28"/>
          <w:szCs w:val="28"/>
        </w:rPr>
        <w:t xml:space="preserve">         Акуличев Е.В. – заместитель Главы  администрации  </w:t>
      </w:r>
      <w:r w:rsidR="00247C8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47C88" w:rsidRPr="00247C88">
        <w:rPr>
          <w:rFonts w:ascii="Times New Roman" w:hAnsi="Times New Roman" w:cs="Times New Roman"/>
          <w:sz w:val="28"/>
          <w:szCs w:val="28"/>
        </w:rPr>
        <w:t xml:space="preserve"> </w:t>
      </w:r>
      <w:r w:rsidRPr="00247C88">
        <w:rPr>
          <w:rFonts w:ascii="Times New Roman" w:hAnsi="Times New Roman" w:cs="Times New Roman"/>
          <w:sz w:val="28"/>
          <w:szCs w:val="28"/>
        </w:rPr>
        <w:t>Кашира.</w:t>
      </w:r>
    </w:p>
    <w:p w:rsidR="00831528" w:rsidRPr="00247C88" w:rsidRDefault="00831528" w:rsidP="008315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C88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831528" w:rsidRPr="00247C88" w:rsidRDefault="00831528" w:rsidP="00247C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C88">
        <w:rPr>
          <w:rFonts w:ascii="Times New Roman" w:hAnsi="Times New Roman" w:cs="Times New Roman"/>
          <w:sz w:val="28"/>
          <w:szCs w:val="28"/>
        </w:rPr>
        <w:t xml:space="preserve">Локтева О.В. – начальник сектора благоустройства и озеленения администрации  </w:t>
      </w:r>
      <w:r w:rsidR="00247C8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47C88">
        <w:rPr>
          <w:rFonts w:ascii="Times New Roman" w:hAnsi="Times New Roman" w:cs="Times New Roman"/>
          <w:sz w:val="28"/>
          <w:szCs w:val="28"/>
        </w:rPr>
        <w:t xml:space="preserve"> Кашира</w:t>
      </w:r>
    </w:p>
    <w:p w:rsidR="00831528" w:rsidRPr="00247C88" w:rsidRDefault="00831528" w:rsidP="00831528">
      <w:pPr>
        <w:rPr>
          <w:rFonts w:ascii="Times New Roman" w:hAnsi="Times New Roman" w:cs="Times New Roman"/>
          <w:b/>
          <w:sz w:val="28"/>
          <w:szCs w:val="28"/>
        </w:rPr>
      </w:pPr>
      <w:r w:rsidRPr="00247C88">
        <w:rPr>
          <w:rFonts w:ascii="Times New Roman" w:hAnsi="Times New Roman" w:cs="Times New Roman"/>
          <w:b/>
          <w:sz w:val="28"/>
          <w:szCs w:val="28"/>
        </w:rPr>
        <w:t xml:space="preserve">  Члены </w:t>
      </w:r>
      <w:r w:rsidR="00C944FA">
        <w:rPr>
          <w:rFonts w:ascii="Times New Roman" w:hAnsi="Times New Roman" w:cs="Times New Roman"/>
          <w:b/>
          <w:sz w:val="28"/>
          <w:szCs w:val="28"/>
        </w:rPr>
        <w:t>К</w:t>
      </w:r>
      <w:bookmarkStart w:id="2" w:name="_GoBack"/>
      <w:bookmarkEnd w:id="2"/>
      <w:r w:rsidR="00247C88">
        <w:rPr>
          <w:rFonts w:ascii="Times New Roman" w:hAnsi="Times New Roman" w:cs="Times New Roman"/>
          <w:b/>
          <w:sz w:val="28"/>
          <w:szCs w:val="28"/>
        </w:rPr>
        <w:t>омиссии</w:t>
      </w:r>
      <w:r w:rsidRPr="00247C88">
        <w:rPr>
          <w:rFonts w:ascii="Times New Roman" w:hAnsi="Times New Roman" w:cs="Times New Roman"/>
          <w:b/>
          <w:sz w:val="28"/>
          <w:szCs w:val="28"/>
        </w:rPr>
        <w:t>:</w:t>
      </w:r>
    </w:p>
    <w:p w:rsidR="00831528" w:rsidRPr="00247C88" w:rsidRDefault="00831528" w:rsidP="00831528">
      <w:pPr>
        <w:pStyle w:val="a6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47C88">
        <w:rPr>
          <w:rFonts w:ascii="Times New Roman" w:hAnsi="Times New Roman"/>
          <w:sz w:val="28"/>
          <w:szCs w:val="28"/>
        </w:rPr>
        <w:t xml:space="preserve">Коротков  В.М. – начальник Управления строительства и благоустройства администрации </w:t>
      </w:r>
      <w:r w:rsidR="00247C88">
        <w:rPr>
          <w:rFonts w:ascii="Times New Roman" w:hAnsi="Times New Roman"/>
          <w:sz w:val="28"/>
          <w:szCs w:val="28"/>
        </w:rPr>
        <w:t>городского округа</w:t>
      </w:r>
      <w:r w:rsidR="00247C88" w:rsidRPr="00247C88">
        <w:rPr>
          <w:rFonts w:ascii="Times New Roman" w:hAnsi="Times New Roman"/>
          <w:sz w:val="28"/>
          <w:szCs w:val="28"/>
        </w:rPr>
        <w:t xml:space="preserve"> </w:t>
      </w:r>
      <w:r w:rsidRPr="00247C88">
        <w:rPr>
          <w:rFonts w:ascii="Times New Roman" w:hAnsi="Times New Roman"/>
          <w:sz w:val="28"/>
          <w:szCs w:val="28"/>
        </w:rPr>
        <w:t>Кашира;</w:t>
      </w:r>
    </w:p>
    <w:p w:rsidR="00831528" w:rsidRPr="00247C88" w:rsidRDefault="00831528" w:rsidP="00831528">
      <w:pPr>
        <w:pStyle w:val="a6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47C88">
        <w:rPr>
          <w:rFonts w:ascii="Times New Roman" w:hAnsi="Times New Roman"/>
          <w:sz w:val="28"/>
          <w:szCs w:val="28"/>
        </w:rPr>
        <w:t xml:space="preserve">Власов Г.Н. – начальник Управления ЖКХ, топлива и энергетики  администрации </w:t>
      </w:r>
      <w:r w:rsidR="00247C88">
        <w:rPr>
          <w:rFonts w:ascii="Times New Roman" w:hAnsi="Times New Roman"/>
          <w:sz w:val="28"/>
          <w:szCs w:val="28"/>
        </w:rPr>
        <w:t>городского округа</w:t>
      </w:r>
      <w:r w:rsidR="00247C88" w:rsidRPr="00247C88">
        <w:rPr>
          <w:rFonts w:ascii="Times New Roman" w:hAnsi="Times New Roman"/>
          <w:sz w:val="28"/>
          <w:szCs w:val="28"/>
        </w:rPr>
        <w:t xml:space="preserve"> </w:t>
      </w:r>
      <w:r w:rsidRPr="00247C88">
        <w:rPr>
          <w:rFonts w:ascii="Times New Roman" w:hAnsi="Times New Roman"/>
          <w:sz w:val="28"/>
          <w:szCs w:val="28"/>
        </w:rPr>
        <w:t>Кашира;</w:t>
      </w:r>
    </w:p>
    <w:p w:rsidR="00831528" w:rsidRPr="00247C88" w:rsidRDefault="00831528" w:rsidP="00831528">
      <w:pPr>
        <w:pStyle w:val="a6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47C88">
        <w:rPr>
          <w:rFonts w:ascii="Times New Roman" w:hAnsi="Times New Roman"/>
          <w:sz w:val="28"/>
          <w:szCs w:val="28"/>
        </w:rPr>
        <w:t xml:space="preserve">Борисов В.Б. - начальник отдела автодорог, транспорта и связи Управления строительства и благоустройства администрации </w:t>
      </w:r>
      <w:r w:rsidR="00247C88">
        <w:rPr>
          <w:rFonts w:ascii="Times New Roman" w:hAnsi="Times New Roman"/>
          <w:sz w:val="28"/>
          <w:szCs w:val="28"/>
        </w:rPr>
        <w:t>городского округа</w:t>
      </w:r>
      <w:r w:rsidR="00247C88" w:rsidRPr="00247C88">
        <w:rPr>
          <w:rFonts w:ascii="Times New Roman" w:hAnsi="Times New Roman"/>
          <w:sz w:val="28"/>
          <w:szCs w:val="28"/>
        </w:rPr>
        <w:t xml:space="preserve"> </w:t>
      </w:r>
      <w:r w:rsidRPr="00247C88">
        <w:rPr>
          <w:rFonts w:ascii="Times New Roman" w:hAnsi="Times New Roman"/>
          <w:sz w:val="28"/>
          <w:szCs w:val="28"/>
        </w:rPr>
        <w:t>Кашира;</w:t>
      </w:r>
    </w:p>
    <w:p w:rsidR="00831528" w:rsidRPr="00247C88" w:rsidRDefault="00831528" w:rsidP="00831528">
      <w:pPr>
        <w:pStyle w:val="a6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47C88">
        <w:rPr>
          <w:rFonts w:ascii="Times New Roman" w:hAnsi="Times New Roman"/>
          <w:sz w:val="28"/>
          <w:szCs w:val="28"/>
        </w:rPr>
        <w:t xml:space="preserve">Представитель Совета Депутатов </w:t>
      </w:r>
      <w:r w:rsidR="00247C88">
        <w:rPr>
          <w:rFonts w:ascii="Times New Roman" w:hAnsi="Times New Roman"/>
          <w:sz w:val="28"/>
          <w:szCs w:val="28"/>
        </w:rPr>
        <w:t>городского округа</w:t>
      </w:r>
      <w:r w:rsidR="00247C88" w:rsidRPr="00247C88">
        <w:rPr>
          <w:rFonts w:ascii="Times New Roman" w:hAnsi="Times New Roman"/>
          <w:sz w:val="28"/>
          <w:szCs w:val="28"/>
        </w:rPr>
        <w:t xml:space="preserve"> </w:t>
      </w:r>
      <w:r w:rsidRPr="00247C88">
        <w:rPr>
          <w:rFonts w:ascii="Times New Roman" w:hAnsi="Times New Roman"/>
          <w:sz w:val="28"/>
          <w:szCs w:val="28"/>
        </w:rPr>
        <w:t>Кашира;</w:t>
      </w:r>
    </w:p>
    <w:p w:rsidR="00831528" w:rsidRPr="00247C88" w:rsidRDefault="00831528" w:rsidP="00831528">
      <w:pPr>
        <w:pStyle w:val="a6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47C88">
        <w:rPr>
          <w:rFonts w:ascii="Times New Roman" w:hAnsi="Times New Roman"/>
          <w:sz w:val="28"/>
          <w:szCs w:val="28"/>
        </w:rPr>
        <w:t xml:space="preserve">Представитель Общественной палаты </w:t>
      </w:r>
      <w:r w:rsidR="00247C88">
        <w:rPr>
          <w:rFonts w:ascii="Times New Roman" w:hAnsi="Times New Roman"/>
          <w:sz w:val="28"/>
          <w:szCs w:val="28"/>
        </w:rPr>
        <w:t>городского округа</w:t>
      </w:r>
      <w:r w:rsidRPr="00247C88">
        <w:rPr>
          <w:rFonts w:ascii="Times New Roman" w:hAnsi="Times New Roman"/>
          <w:sz w:val="28"/>
          <w:szCs w:val="28"/>
        </w:rPr>
        <w:t xml:space="preserve"> Кашира;</w:t>
      </w:r>
    </w:p>
    <w:p w:rsidR="00831528" w:rsidRPr="00247C88" w:rsidRDefault="00831528" w:rsidP="00831528">
      <w:pPr>
        <w:pStyle w:val="a6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47C88">
        <w:rPr>
          <w:rFonts w:ascii="Times New Roman" w:hAnsi="Times New Roman"/>
          <w:sz w:val="28"/>
          <w:szCs w:val="28"/>
        </w:rPr>
        <w:t>Представитель Совета МКД</w:t>
      </w:r>
      <w:r w:rsidR="00247C88">
        <w:rPr>
          <w:rFonts w:ascii="Times New Roman" w:hAnsi="Times New Roman"/>
          <w:sz w:val="28"/>
          <w:szCs w:val="28"/>
        </w:rPr>
        <w:t xml:space="preserve"> городского округа Кашира</w:t>
      </w:r>
      <w:r w:rsidRPr="00247C88">
        <w:rPr>
          <w:rFonts w:ascii="Times New Roman" w:hAnsi="Times New Roman"/>
          <w:sz w:val="28"/>
          <w:szCs w:val="28"/>
        </w:rPr>
        <w:t>.</w:t>
      </w:r>
    </w:p>
    <w:p w:rsidR="00DB61AB" w:rsidRPr="00247C88" w:rsidRDefault="00DB61AB" w:rsidP="00DB61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7177" w:rsidRPr="00831528" w:rsidRDefault="00CB7177" w:rsidP="00A82A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7177" w:rsidRPr="00831528" w:rsidRDefault="00CB7177" w:rsidP="00A82A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2A48" w:rsidRPr="00831528" w:rsidRDefault="00A82A48" w:rsidP="00A82A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82A48" w:rsidRPr="00831528" w:rsidSect="00A8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999"/>
    <w:multiLevelType w:val="hybridMultilevel"/>
    <w:tmpl w:val="77546A6C"/>
    <w:lvl w:ilvl="0" w:tplc="AC9457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48"/>
    <w:rsid w:val="00083987"/>
    <w:rsid w:val="001916E2"/>
    <w:rsid w:val="001A13B1"/>
    <w:rsid w:val="00247C88"/>
    <w:rsid w:val="00297CAF"/>
    <w:rsid w:val="002C5669"/>
    <w:rsid w:val="0035106B"/>
    <w:rsid w:val="003B03CB"/>
    <w:rsid w:val="004B2BB9"/>
    <w:rsid w:val="00527E03"/>
    <w:rsid w:val="005B6606"/>
    <w:rsid w:val="00616C2A"/>
    <w:rsid w:val="006942FC"/>
    <w:rsid w:val="007640E7"/>
    <w:rsid w:val="00831528"/>
    <w:rsid w:val="00906F12"/>
    <w:rsid w:val="00A74FC3"/>
    <w:rsid w:val="00A82A48"/>
    <w:rsid w:val="00B75E11"/>
    <w:rsid w:val="00BB4994"/>
    <w:rsid w:val="00C944FA"/>
    <w:rsid w:val="00CB7177"/>
    <w:rsid w:val="00CE22DF"/>
    <w:rsid w:val="00D112B6"/>
    <w:rsid w:val="00D9656B"/>
    <w:rsid w:val="00DB61AB"/>
    <w:rsid w:val="00E1307D"/>
    <w:rsid w:val="00EA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A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1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06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315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">
    <w:name w:val="Знак Знак6"/>
    <w:basedOn w:val="a"/>
    <w:rsid w:val="00831528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A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1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06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315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">
    <w:name w:val="Знак Знак6"/>
    <w:basedOn w:val="a"/>
    <w:rsid w:val="00831528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3780028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3917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08751" TargetMode="External"/><Relationship Id="rId11" Type="http://schemas.openxmlformats.org/officeDocument/2006/relationships/hyperlink" Target="http://docs.cntd.ru/document/53780028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378002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37800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н</cp:lastModifiedBy>
  <cp:revision>9</cp:revision>
  <cp:lastPrinted>2017-06-09T13:18:00Z</cp:lastPrinted>
  <dcterms:created xsi:type="dcterms:W3CDTF">2017-05-22T08:38:00Z</dcterms:created>
  <dcterms:modified xsi:type="dcterms:W3CDTF">2017-06-09T13:21:00Z</dcterms:modified>
</cp:coreProperties>
</file>