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6" w:rsidRPr="00C57D46" w:rsidRDefault="002E70D8" w:rsidP="00F045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ab/>
      </w:r>
      <w:r w:rsidR="00F04546" w:rsidRPr="00C57D46">
        <w:rPr>
          <w:rFonts w:ascii="Times New Roman" w:hAnsi="Times New Roman"/>
          <w:sz w:val="28"/>
          <w:szCs w:val="28"/>
        </w:rPr>
        <w:t>УТВЕРЖДАЮ</w:t>
      </w:r>
    </w:p>
    <w:p w:rsidR="00F04546" w:rsidRDefault="00F04546" w:rsidP="00F04546">
      <w:pPr>
        <w:spacing w:after="0" w:line="240" w:lineRule="auto"/>
        <w:ind w:left="411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 Кашира </w:t>
      </w:r>
    </w:p>
    <w:p w:rsidR="00F04546" w:rsidRDefault="00F04546" w:rsidP="00F04546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C57D4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И. </w:t>
      </w:r>
      <w:r w:rsidR="0029775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297759">
        <w:rPr>
          <w:rFonts w:ascii="Times New Roman" w:hAnsi="Times New Roman"/>
          <w:sz w:val="28"/>
          <w:szCs w:val="28"/>
        </w:rPr>
        <w:t>Бодарева</w:t>
      </w:r>
      <w:proofErr w:type="spellEnd"/>
      <w:r>
        <w:rPr>
          <w:rFonts w:ascii="Times New Roman" w:hAnsi="Times New Roman"/>
          <w:sz w:val="28"/>
          <w:szCs w:val="28"/>
        </w:rPr>
        <w:br/>
        <w:t>«</w:t>
      </w:r>
      <w:r w:rsidR="00F2420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F24207">
        <w:rPr>
          <w:rFonts w:ascii="Times New Roman" w:hAnsi="Times New Roman"/>
          <w:sz w:val="28"/>
          <w:szCs w:val="28"/>
        </w:rPr>
        <w:t xml:space="preserve"> июня 2019</w:t>
      </w:r>
      <w:r>
        <w:rPr>
          <w:rFonts w:ascii="Times New Roman" w:hAnsi="Times New Roman"/>
          <w:sz w:val="28"/>
          <w:szCs w:val="28"/>
        </w:rPr>
        <w:t>г.</w:t>
      </w: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>ЗАКЛЮЧЕНИЕ</w:t>
      </w:r>
    </w:p>
    <w:p w:rsidR="002E70D8" w:rsidRPr="0091059B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РЕЗУЛЬТАТАМ </w:t>
      </w:r>
      <w:r w:rsidR="00F40F56">
        <w:rPr>
          <w:rFonts w:ascii="Times New Roman" w:hAnsi="Times New Roman"/>
          <w:sz w:val="28"/>
          <w:szCs w:val="24"/>
        </w:rPr>
        <w:t>ОБЩЕСТВЕННЫХ ОБСУЖДЕНИЙ</w:t>
      </w:r>
    </w:p>
    <w:p w:rsidR="002E70D8" w:rsidRDefault="002E70D8" w:rsidP="002E70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91059B">
        <w:rPr>
          <w:rFonts w:ascii="Times New Roman" w:hAnsi="Times New Roman"/>
          <w:sz w:val="28"/>
          <w:szCs w:val="24"/>
        </w:rPr>
        <w:t xml:space="preserve">ПО ПРОЕКТУ </w:t>
      </w:r>
    </w:p>
    <w:p w:rsidR="00B13DB3" w:rsidRDefault="00640A7B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внесения </w:t>
      </w:r>
      <w:r w:rsidRPr="00B80919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8F1345" w:rsidRPr="008F1345">
        <w:rPr>
          <w:rFonts w:ascii="Times New Roman" w:hAnsi="Times New Roman"/>
          <w:sz w:val="28"/>
          <w:szCs w:val="28"/>
          <w:u w:val="single"/>
        </w:rPr>
        <w:t>в Правила землепользования и застройки территории городского округа Кашира Московской области в населенных пунктах городского округа Кашира Московской области.</w:t>
      </w:r>
    </w:p>
    <w:p w:rsidR="002E70D8" w:rsidRDefault="002E70D8" w:rsidP="00F0454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1081C">
        <w:rPr>
          <w:rFonts w:ascii="Times New Roman" w:hAnsi="Times New Roman"/>
          <w:sz w:val="20"/>
          <w:szCs w:val="24"/>
        </w:rPr>
        <w:t>(наименование проекта)</w:t>
      </w:r>
    </w:p>
    <w:p w:rsidR="00F04546" w:rsidRPr="00E1081C" w:rsidRDefault="00F04546" w:rsidP="00F045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DB3" w:rsidRPr="000C4FCE" w:rsidRDefault="00F40F56" w:rsidP="00640A7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40A7B">
        <w:rPr>
          <w:rFonts w:ascii="Times New Roman" w:eastAsia="Calibri" w:hAnsi="Times New Roman"/>
          <w:sz w:val="28"/>
          <w:szCs w:val="24"/>
        </w:rPr>
        <w:t xml:space="preserve">Общие сведения о проекте, представленном на общественные обсуждения: </w:t>
      </w:r>
      <w:r w:rsidR="00640A7B">
        <w:rPr>
          <w:rFonts w:ascii="Times New Roman" w:hAnsi="Times New Roman"/>
          <w:sz w:val="28"/>
          <w:szCs w:val="28"/>
          <w:u w:val="single"/>
        </w:rPr>
        <w:t>внесение</w:t>
      </w:r>
      <w:r w:rsidR="00640A7B" w:rsidRPr="00640A7B">
        <w:rPr>
          <w:rFonts w:ascii="Times New Roman" w:hAnsi="Times New Roman"/>
          <w:sz w:val="28"/>
          <w:szCs w:val="28"/>
          <w:u w:val="single"/>
        </w:rPr>
        <w:t xml:space="preserve"> изменений </w:t>
      </w:r>
      <w:r w:rsidR="008F1345" w:rsidRPr="002F78EC">
        <w:rPr>
          <w:rFonts w:ascii="Times New Roman" w:hAnsi="Times New Roman"/>
          <w:sz w:val="28"/>
          <w:szCs w:val="28"/>
          <w:u w:val="single"/>
        </w:rPr>
        <w:t>в Правила землепользования и застройки территории городского округа Кашира Московской области в населенных пунктах городского округа Кашира Московской области</w:t>
      </w:r>
      <w:r w:rsidR="008F1345">
        <w:rPr>
          <w:rFonts w:ascii="Times New Roman" w:hAnsi="Times New Roman"/>
          <w:sz w:val="28"/>
          <w:szCs w:val="28"/>
          <w:u w:val="single"/>
        </w:rPr>
        <w:t>.</w:t>
      </w:r>
    </w:p>
    <w:p w:rsidR="000C4FCE" w:rsidRPr="00640A7B" w:rsidRDefault="000C4FCE" w:rsidP="00640A7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color w:val="FF0000"/>
          <w:sz w:val="28"/>
          <w:szCs w:val="24"/>
        </w:rPr>
        <w:t xml:space="preserve"> </w:t>
      </w:r>
    </w:p>
    <w:p w:rsidR="00F04546" w:rsidRPr="003E50C6" w:rsidRDefault="00F04546" w:rsidP="00B13D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Организация разработчик </w:t>
      </w:r>
    </w:p>
    <w:p w:rsidR="00640A7B" w:rsidRDefault="003F0F60" w:rsidP="003F0F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F0F60">
        <w:rPr>
          <w:rFonts w:ascii="Times New Roman" w:eastAsia="Calibri" w:hAnsi="Times New Roman"/>
          <w:sz w:val="28"/>
          <w:szCs w:val="28"/>
          <w:u w:val="single"/>
        </w:rPr>
        <w:t xml:space="preserve">Государственное автономное учреждение Московской области "Научно-исследовательский и проектный институт градостроительства", 129110, город Москва, улица Гиляровского, дом 47 строение 3, +7(495)6316109  официальный сайт niipigrad.ru,  электронная </w:t>
      </w:r>
      <w:hyperlink r:id="rId8" w:history="1">
        <w:r w:rsidRPr="003F0F60">
          <w:rPr>
            <w:rStyle w:val="a5"/>
            <w:rFonts w:ascii="Times New Roman" w:eastAsia="Calibri" w:hAnsi="Times New Roman"/>
            <w:color w:val="auto"/>
            <w:sz w:val="28"/>
            <w:szCs w:val="28"/>
          </w:rPr>
          <w:t>почта info@niipi.ru</w:t>
        </w:r>
      </w:hyperlink>
      <w:r w:rsidRPr="003F0F60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3F0F60" w:rsidRPr="003F0F60" w:rsidRDefault="003F0F60" w:rsidP="003F0F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Сроки проведения общественных обсуждений </w:t>
      </w:r>
    </w:p>
    <w:p w:rsidR="00640A7B" w:rsidRDefault="00386C52" w:rsidP="00F40F56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8"/>
          <w:szCs w:val="24"/>
          <w:u w:val="single"/>
        </w:rPr>
      </w:pPr>
      <w:r w:rsidRPr="00386C52">
        <w:rPr>
          <w:rFonts w:ascii="Times New Roman" w:eastAsia="Calibri" w:hAnsi="Times New Roman"/>
          <w:sz w:val="28"/>
          <w:szCs w:val="24"/>
          <w:u w:val="single"/>
        </w:rPr>
        <w:t>с 23.04.2019 по 24.06.2019гг.</w:t>
      </w:r>
    </w:p>
    <w:p w:rsidR="00386C52" w:rsidRPr="007D66FD" w:rsidRDefault="00386C52" w:rsidP="00F40F56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18"/>
          <w:szCs w:val="24"/>
        </w:rPr>
      </w:pPr>
    </w:p>
    <w:p w:rsidR="00F40F56" w:rsidRDefault="00F40F56" w:rsidP="00F40F5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640A7B" w:rsidRDefault="00F24207" w:rsidP="000C4FCE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24207">
        <w:rPr>
          <w:rFonts w:ascii="Times New Roman" w:eastAsia="Calibri" w:hAnsi="Times New Roman"/>
          <w:sz w:val="28"/>
          <w:szCs w:val="28"/>
          <w:u w:val="single"/>
        </w:rPr>
        <w:t>Публикация в газете «Вести Каширского района» от 30.04.2019 №9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F24207">
        <w:rPr>
          <w:rFonts w:ascii="Times New Roman" w:eastAsia="Calibri" w:hAnsi="Times New Roman"/>
          <w:sz w:val="28"/>
          <w:szCs w:val="28"/>
          <w:u w:val="single"/>
        </w:rPr>
        <w:t>(158) информация размещена на официальном сайте Администрации городского округа Кашира www.kashira.org в сети «Интернет».</w:t>
      </w:r>
    </w:p>
    <w:p w:rsidR="008F1345" w:rsidRPr="00C11FE8" w:rsidRDefault="008F1345" w:rsidP="00640A7B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640A7B" w:rsidRPr="00640A7B" w:rsidRDefault="00640A7B" w:rsidP="00640A7B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640A7B">
        <w:rPr>
          <w:rFonts w:ascii="Times New Roman" w:eastAsia="Calibri" w:hAnsi="Times New Roman"/>
          <w:sz w:val="28"/>
          <w:szCs w:val="24"/>
        </w:rPr>
        <w:t xml:space="preserve">Сведения о проведении экспозиции по материалам (где и когда </w:t>
      </w:r>
      <w:proofErr w:type="gramStart"/>
      <w:r w:rsidRPr="00640A7B">
        <w:rPr>
          <w:rFonts w:ascii="Times New Roman" w:eastAsia="Calibri" w:hAnsi="Times New Roman"/>
          <w:sz w:val="28"/>
          <w:szCs w:val="24"/>
        </w:rPr>
        <w:t>проведена</w:t>
      </w:r>
      <w:proofErr w:type="gramEnd"/>
      <w:r w:rsidRPr="00640A7B">
        <w:rPr>
          <w:rFonts w:ascii="Times New Roman" w:eastAsia="Calibri" w:hAnsi="Times New Roman"/>
          <w:sz w:val="28"/>
          <w:szCs w:val="24"/>
        </w:rPr>
        <w:t xml:space="preserve">, количество предложений и замечаний) </w:t>
      </w:r>
    </w:p>
    <w:p w:rsidR="00640A7B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BB298B">
        <w:rPr>
          <w:rFonts w:ascii="Times New Roman" w:eastAsia="Calibri" w:hAnsi="Times New Roman"/>
          <w:sz w:val="28"/>
          <w:szCs w:val="28"/>
          <w:u w:val="single"/>
        </w:rPr>
        <w:t>Московская область, г. Кашира, ул. Ленина, д.2, каб.120</w:t>
      </w:r>
    </w:p>
    <w:p w:rsidR="00640A7B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Территориальный отдел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Ожерельевский</w:t>
      </w:r>
      <w:proofErr w:type="spellEnd"/>
    </w:p>
    <w:p w:rsidR="00640A7B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г.Ожерелье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ул.Пионерская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д.17 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lastRenderedPageBreak/>
        <w:t xml:space="preserve">Территориальный отдел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Базаровский</w:t>
      </w:r>
      <w:proofErr w:type="spellEnd"/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п.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Зендиково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>, ул. Банная, д. 6А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Территориальный отдел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Домнинский</w:t>
      </w:r>
      <w:proofErr w:type="spellEnd"/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д. Каменка, ул. Центральная, д. 9  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>Территориальный отдел Знаменский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>, п. Новоселки, ул. Центральная, д. 12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Территориальный отдел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Колтовский</w:t>
      </w:r>
      <w:proofErr w:type="spellEnd"/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д.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Тарасково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>, ул. Комсомольская, д. 24</w:t>
      </w: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</w:p>
    <w:p w:rsidR="00640A7B" w:rsidRPr="00A65A6A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Территориальный отдел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Топкановский</w:t>
      </w:r>
      <w:proofErr w:type="spellEnd"/>
    </w:p>
    <w:p w:rsidR="00640A7B" w:rsidRDefault="00640A7B" w:rsidP="000C4FCE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u w:val="single"/>
        </w:rPr>
      </w:pPr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Московская область,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г.о</w:t>
      </w:r>
      <w:proofErr w:type="gramStart"/>
      <w:r w:rsidRPr="00A65A6A">
        <w:rPr>
          <w:rFonts w:ascii="Times New Roman" w:eastAsia="Calibri" w:hAnsi="Times New Roman"/>
          <w:sz w:val="28"/>
          <w:szCs w:val="28"/>
          <w:u w:val="single"/>
        </w:rPr>
        <w:t>.К</w:t>
      </w:r>
      <w:proofErr w:type="gramEnd"/>
      <w:r w:rsidRPr="00A65A6A">
        <w:rPr>
          <w:rFonts w:ascii="Times New Roman" w:eastAsia="Calibri" w:hAnsi="Times New Roman"/>
          <w:sz w:val="28"/>
          <w:szCs w:val="28"/>
          <w:u w:val="single"/>
        </w:rPr>
        <w:t>ашира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 xml:space="preserve">, п. </w:t>
      </w:r>
      <w:proofErr w:type="spellStart"/>
      <w:r w:rsidRPr="00A65A6A">
        <w:rPr>
          <w:rFonts w:ascii="Times New Roman" w:eastAsia="Calibri" w:hAnsi="Times New Roman"/>
          <w:sz w:val="28"/>
          <w:szCs w:val="28"/>
          <w:u w:val="single"/>
        </w:rPr>
        <w:t>Богатищево</w:t>
      </w:r>
      <w:proofErr w:type="spellEnd"/>
      <w:r w:rsidRPr="00A65A6A">
        <w:rPr>
          <w:rFonts w:ascii="Times New Roman" w:eastAsia="Calibri" w:hAnsi="Times New Roman"/>
          <w:sz w:val="28"/>
          <w:szCs w:val="28"/>
          <w:u w:val="single"/>
        </w:rPr>
        <w:t>, ул. Новая, д. 10</w:t>
      </w:r>
    </w:p>
    <w:p w:rsidR="00640A7B" w:rsidRDefault="00640A7B" w:rsidP="000C4FCE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</w:p>
    <w:p w:rsidR="00640A7B" w:rsidRDefault="00386C52" w:rsidP="000C4FCE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/>
          <w:sz w:val="28"/>
          <w:szCs w:val="24"/>
          <w:u w:val="single"/>
        </w:rPr>
      </w:pPr>
      <w:r w:rsidRPr="00386C52">
        <w:rPr>
          <w:rFonts w:ascii="Times New Roman" w:eastAsia="Calibri" w:hAnsi="Times New Roman"/>
          <w:sz w:val="28"/>
          <w:szCs w:val="24"/>
          <w:u w:val="single"/>
        </w:rPr>
        <w:t>с 23.04.2019 по 24.06.2019гг.</w:t>
      </w:r>
    </w:p>
    <w:p w:rsidR="00640A7B" w:rsidRPr="00F24207" w:rsidRDefault="008F1345" w:rsidP="000C4FCE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24207">
        <w:rPr>
          <w:rFonts w:ascii="Times New Roman" w:eastAsia="Calibri" w:hAnsi="Times New Roman"/>
          <w:sz w:val="28"/>
          <w:szCs w:val="28"/>
          <w:u w:val="single"/>
        </w:rPr>
        <w:t>К протоколу №</w:t>
      </w:r>
      <w:r w:rsidR="00F24207">
        <w:rPr>
          <w:rFonts w:ascii="Times New Roman" w:eastAsia="Calibri" w:hAnsi="Times New Roman"/>
          <w:sz w:val="28"/>
          <w:szCs w:val="28"/>
          <w:u w:val="single"/>
        </w:rPr>
        <w:t>2</w:t>
      </w:r>
      <w:r w:rsidRPr="00F24207">
        <w:rPr>
          <w:rFonts w:ascii="Times New Roman" w:eastAsia="Calibri" w:hAnsi="Times New Roman"/>
          <w:sz w:val="28"/>
          <w:szCs w:val="28"/>
          <w:u w:val="single"/>
        </w:rPr>
        <w:t xml:space="preserve"> от </w:t>
      </w:r>
      <w:r w:rsidR="00386C52" w:rsidRPr="00F24207">
        <w:rPr>
          <w:rFonts w:ascii="Times New Roman" w:eastAsia="Calibri" w:hAnsi="Times New Roman"/>
          <w:sz w:val="28"/>
          <w:szCs w:val="28"/>
          <w:u w:val="single"/>
        </w:rPr>
        <w:t>2</w:t>
      </w:r>
      <w:r w:rsidR="00F24207" w:rsidRPr="00F24207">
        <w:rPr>
          <w:rFonts w:ascii="Times New Roman" w:eastAsia="Calibri" w:hAnsi="Times New Roman"/>
          <w:sz w:val="28"/>
          <w:szCs w:val="28"/>
          <w:u w:val="single"/>
        </w:rPr>
        <w:t>7</w:t>
      </w:r>
      <w:r w:rsidR="00386C52" w:rsidRPr="00F24207">
        <w:rPr>
          <w:rFonts w:ascii="Times New Roman" w:eastAsia="Calibri" w:hAnsi="Times New Roman"/>
          <w:sz w:val="28"/>
          <w:szCs w:val="28"/>
          <w:u w:val="single"/>
        </w:rPr>
        <w:t>.06.2019г</w:t>
      </w:r>
      <w:r w:rsidRPr="00F24207">
        <w:rPr>
          <w:rFonts w:ascii="Times New Roman" w:eastAsia="Calibri" w:hAnsi="Times New Roman"/>
          <w:sz w:val="28"/>
          <w:szCs w:val="28"/>
          <w:u w:val="single"/>
        </w:rPr>
        <w:t>.</w:t>
      </w:r>
      <w:r w:rsidR="00640A7B" w:rsidRPr="00F24207">
        <w:rPr>
          <w:rFonts w:ascii="Times New Roman" w:eastAsia="Calibri" w:hAnsi="Times New Roman"/>
          <w:sz w:val="28"/>
          <w:szCs w:val="28"/>
          <w:u w:val="single"/>
        </w:rPr>
        <w:t xml:space="preserve"> прилагаются письменные ответы территориальных отделов администрации городского округа Кашира, о выполнен</w:t>
      </w:r>
      <w:r w:rsidR="00640A7B" w:rsidRPr="000C4FCE">
        <w:rPr>
          <w:rFonts w:ascii="Times New Roman" w:eastAsia="Calibri" w:hAnsi="Times New Roman"/>
          <w:sz w:val="28"/>
          <w:szCs w:val="28"/>
          <w:u w:val="single"/>
        </w:rPr>
        <w:t>и</w:t>
      </w:r>
      <w:r w:rsidR="00640A7B" w:rsidRPr="00F24207">
        <w:rPr>
          <w:rFonts w:ascii="Times New Roman" w:eastAsia="Calibri" w:hAnsi="Times New Roman"/>
          <w:sz w:val="28"/>
          <w:szCs w:val="28"/>
          <w:u w:val="single"/>
        </w:rPr>
        <w:t>и поручения о проведении процедуры общественных обсуждений и отс</w:t>
      </w:r>
      <w:r w:rsidRPr="00F24207">
        <w:rPr>
          <w:rFonts w:ascii="Times New Roman" w:eastAsia="Calibri" w:hAnsi="Times New Roman"/>
          <w:sz w:val="28"/>
          <w:szCs w:val="28"/>
          <w:u w:val="single"/>
        </w:rPr>
        <w:t>утствия предложений и замечаний.</w:t>
      </w:r>
      <w:r w:rsidR="000C4FCE">
        <w:rPr>
          <w:rFonts w:ascii="Times New Roman" w:eastAsia="Calibri" w:hAnsi="Times New Roman"/>
          <w:sz w:val="28"/>
          <w:szCs w:val="28"/>
          <w:u w:val="single"/>
        </w:rPr>
        <w:t xml:space="preserve"> Так же приложены обращения физических и юридических лиц полученных в результате проведения публичных обсуждений.</w:t>
      </w:r>
    </w:p>
    <w:p w:rsidR="00F40F56" w:rsidRPr="00F24207" w:rsidRDefault="00F40F56" w:rsidP="009F589D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24207">
        <w:rPr>
          <w:rFonts w:ascii="Times New Roman" w:eastAsia="Calibri" w:hAnsi="Times New Roman"/>
          <w:sz w:val="28"/>
          <w:szCs w:val="24"/>
        </w:rPr>
        <w:t xml:space="preserve">Сведения о протоколе общественных обсуждений (когда </w:t>
      </w:r>
      <w:proofErr w:type="gramStart"/>
      <w:r w:rsidRPr="00F24207">
        <w:rPr>
          <w:rFonts w:ascii="Times New Roman" w:eastAsia="Calibri" w:hAnsi="Times New Roman"/>
          <w:sz w:val="28"/>
          <w:szCs w:val="24"/>
        </w:rPr>
        <w:t>подписан</w:t>
      </w:r>
      <w:proofErr w:type="gramEnd"/>
      <w:r w:rsidRPr="00F24207">
        <w:rPr>
          <w:rFonts w:ascii="Times New Roman" w:eastAsia="Calibri" w:hAnsi="Times New Roman"/>
          <w:sz w:val="28"/>
          <w:szCs w:val="24"/>
        </w:rPr>
        <w:t>)</w:t>
      </w:r>
      <w:r w:rsidR="000C4FCE">
        <w:rPr>
          <w:rFonts w:ascii="Times New Roman" w:eastAsia="Calibri" w:hAnsi="Times New Roman"/>
          <w:sz w:val="28"/>
          <w:szCs w:val="24"/>
        </w:rPr>
        <w:t>:</w:t>
      </w:r>
    </w:p>
    <w:p w:rsidR="00F40F56" w:rsidRPr="000C4FCE" w:rsidRDefault="00F40F56" w:rsidP="00F40F5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0C4FCE">
        <w:rPr>
          <w:rFonts w:ascii="Times New Roman" w:eastAsia="Calibri" w:hAnsi="Times New Roman"/>
          <w:sz w:val="28"/>
          <w:szCs w:val="24"/>
          <w:u w:val="single"/>
        </w:rPr>
        <w:t xml:space="preserve">Протокол общественных обсуждений 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>№</w:t>
      </w:r>
      <w:r w:rsidR="00F24207" w:rsidRPr="000C4FCE">
        <w:rPr>
          <w:rFonts w:ascii="Times New Roman" w:eastAsia="Calibri" w:hAnsi="Times New Roman"/>
          <w:sz w:val="28"/>
          <w:szCs w:val="24"/>
          <w:u w:val="single"/>
        </w:rPr>
        <w:t>2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Pr="000C4FCE">
        <w:rPr>
          <w:rFonts w:ascii="Times New Roman" w:eastAsia="Calibri" w:hAnsi="Times New Roman"/>
          <w:sz w:val="28"/>
          <w:szCs w:val="24"/>
          <w:u w:val="single"/>
        </w:rPr>
        <w:t xml:space="preserve">от 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>2</w:t>
      </w:r>
      <w:r w:rsidR="00F24207" w:rsidRPr="000C4FCE">
        <w:rPr>
          <w:rFonts w:ascii="Times New Roman" w:eastAsia="Calibri" w:hAnsi="Times New Roman"/>
          <w:sz w:val="28"/>
          <w:szCs w:val="24"/>
          <w:u w:val="single"/>
        </w:rPr>
        <w:t>7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>.06.2019г.</w:t>
      </w:r>
      <w:r w:rsidRPr="000C4FCE">
        <w:rPr>
          <w:rFonts w:ascii="Times New Roman" w:eastAsia="Calibri" w:hAnsi="Times New Roman"/>
          <w:sz w:val="28"/>
          <w:szCs w:val="24"/>
          <w:u w:val="single"/>
        </w:rPr>
        <w:t>, утвержден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 xml:space="preserve"> 2</w:t>
      </w:r>
      <w:r w:rsidR="00F24207" w:rsidRPr="000C4FCE">
        <w:rPr>
          <w:rFonts w:ascii="Times New Roman" w:eastAsia="Calibri" w:hAnsi="Times New Roman"/>
          <w:sz w:val="28"/>
          <w:szCs w:val="24"/>
          <w:u w:val="single"/>
        </w:rPr>
        <w:t>7</w:t>
      </w:r>
      <w:r w:rsidR="00386C52" w:rsidRPr="000C4FCE">
        <w:rPr>
          <w:rFonts w:ascii="Times New Roman" w:eastAsia="Calibri" w:hAnsi="Times New Roman"/>
          <w:sz w:val="28"/>
          <w:szCs w:val="24"/>
          <w:u w:val="single"/>
        </w:rPr>
        <w:t>.06.2019г</w:t>
      </w:r>
      <w:r w:rsidR="00573E2F" w:rsidRPr="000C4FCE">
        <w:rPr>
          <w:rFonts w:ascii="Times New Roman" w:eastAsia="Calibri" w:hAnsi="Times New Roman"/>
          <w:sz w:val="28"/>
          <w:szCs w:val="24"/>
          <w:u w:val="single"/>
        </w:rPr>
        <w:t>.</w:t>
      </w:r>
      <w:r w:rsidRPr="000C4FCE">
        <w:rPr>
          <w:rFonts w:ascii="Times New Roman" w:hAnsi="Times New Roman"/>
          <w:sz w:val="28"/>
          <w:szCs w:val="28"/>
          <w:u w:val="single"/>
        </w:rPr>
        <w:t xml:space="preserve"> Первым заместителем Главы администрации городского округа Кашира И.</w:t>
      </w:r>
      <w:r w:rsidR="00297759" w:rsidRPr="000C4FCE">
        <w:rPr>
          <w:rFonts w:ascii="Times New Roman" w:hAnsi="Times New Roman"/>
          <w:sz w:val="28"/>
          <w:szCs w:val="28"/>
          <w:u w:val="single"/>
        </w:rPr>
        <w:t>Г.</w:t>
      </w:r>
      <w:r w:rsidR="00F24207" w:rsidRPr="000C4FC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97759" w:rsidRPr="000C4FCE">
        <w:rPr>
          <w:rFonts w:ascii="Times New Roman" w:hAnsi="Times New Roman"/>
          <w:sz w:val="28"/>
          <w:szCs w:val="28"/>
          <w:u w:val="single"/>
        </w:rPr>
        <w:t>Бодаревой</w:t>
      </w:r>
      <w:proofErr w:type="spellEnd"/>
      <w:r w:rsidR="000C4FCE" w:rsidRPr="000C4FCE">
        <w:rPr>
          <w:rFonts w:ascii="Times New Roman" w:hAnsi="Times New Roman"/>
          <w:sz w:val="28"/>
          <w:szCs w:val="28"/>
          <w:u w:val="single"/>
        </w:rPr>
        <w:t>.</w:t>
      </w:r>
    </w:p>
    <w:p w:rsidR="002E70D8" w:rsidRPr="00C11FE8" w:rsidRDefault="002E70D8" w:rsidP="00573E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2E70D8" w:rsidRDefault="00573E2F" w:rsidP="00C817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8</w:t>
      </w:r>
      <w:r w:rsidR="002E70D8" w:rsidRPr="00B66AC0">
        <w:rPr>
          <w:rFonts w:ascii="Times New Roman" w:eastAsia="Calibri" w:hAnsi="Times New Roman"/>
          <w:sz w:val="28"/>
          <w:szCs w:val="24"/>
        </w:rPr>
        <w:t>.</w:t>
      </w:r>
      <w:r w:rsidR="002E70D8" w:rsidRPr="00B66AC0">
        <w:rPr>
          <w:rFonts w:ascii="Times New Roman" w:eastAsia="Calibri" w:hAnsi="Times New Roman"/>
          <w:sz w:val="28"/>
          <w:szCs w:val="24"/>
        </w:rPr>
        <w:tab/>
        <w:t xml:space="preserve">Выводы и рекомендации по проведению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 по проекту (аргументированные рекомендации организатора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о целесообразности или нецелесообразности учета внесенных участниками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Pr="00B66AC0">
        <w:rPr>
          <w:rFonts w:ascii="Times New Roman" w:eastAsia="Calibri" w:hAnsi="Times New Roman"/>
          <w:sz w:val="28"/>
          <w:szCs w:val="24"/>
        </w:rPr>
        <w:t xml:space="preserve"> </w:t>
      </w:r>
      <w:r w:rsidR="002E70D8" w:rsidRPr="00B66AC0">
        <w:rPr>
          <w:rFonts w:ascii="Times New Roman" w:eastAsia="Calibri" w:hAnsi="Times New Roman"/>
          <w:sz w:val="28"/>
          <w:szCs w:val="24"/>
        </w:rPr>
        <w:t xml:space="preserve">предложений и замечаний и выводы по результатам </w:t>
      </w:r>
      <w:r>
        <w:rPr>
          <w:rFonts w:ascii="Times New Roman" w:eastAsia="Calibri" w:hAnsi="Times New Roman"/>
          <w:sz w:val="28"/>
          <w:szCs w:val="24"/>
        </w:rPr>
        <w:t>общественных обсуждений</w:t>
      </w:r>
      <w:r w:rsidR="002E70D8" w:rsidRPr="00B66AC0">
        <w:rPr>
          <w:rFonts w:ascii="Times New Roman" w:eastAsia="Calibri" w:hAnsi="Times New Roman"/>
          <w:sz w:val="28"/>
          <w:szCs w:val="24"/>
        </w:rPr>
        <w:t>):</w:t>
      </w:r>
    </w:p>
    <w:p w:rsidR="002E70D8" w:rsidRPr="002077F2" w:rsidRDefault="00640A7B" w:rsidP="000C4F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77F2">
        <w:rPr>
          <w:rFonts w:ascii="Times New Roman" w:eastAsia="Calibri" w:hAnsi="Times New Roman"/>
          <w:sz w:val="28"/>
          <w:szCs w:val="28"/>
          <w:u w:val="single"/>
        </w:rPr>
        <w:t xml:space="preserve">Общественные обсуждения по проекту внесения изменений </w:t>
      </w:r>
      <w:r w:rsidR="008F1345" w:rsidRPr="002077F2">
        <w:rPr>
          <w:rFonts w:ascii="Times New Roman" w:hAnsi="Times New Roman"/>
          <w:sz w:val="28"/>
          <w:szCs w:val="28"/>
          <w:u w:val="single"/>
        </w:rPr>
        <w:t>в Правила землепользования и застройки территории городского округа Кашира Московской области в населенных пунктах городского округа Кашира Московской области</w:t>
      </w:r>
      <w:r w:rsidRPr="002077F2">
        <w:rPr>
          <w:rFonts w:ascii="Times New Roman" w:eastAsia="Calibri" w:hAnsi="Times New Roman"/>
          <w:sz w:val="28"/>
          <w:szCs w:val="28"/>
          <w:u w:val="single"/>
        </w:rPr>
        <w:t xml:space="preserve"> – считать состоявшимися.</w:t>
      </w:r>
      <w:r w:rsidR="00B66AC0" w:rsidRPr="002077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0125" w:rsidRPr="002077F2">
        <w:rPr>
          <w:rFonts w:ascii="Times New Roman" w:hAnsi="Times New Roman"/>
          <w:sz w:val="28"/>
          <w:szCs w:val="28"/>
          <w:u w:val="single"/>
        </w:rPr>
        <w:t>Администрация</w:t>
      </w:r>
      <w:r w:rsidR="00B13DB3" w:rsidRPr="002077F2">
        <w:rPr>
          <w:rFonts w:ascii="Times New Roman" w:hAnsi="Times New Roman"/>
          <w:sz w:val="28"/>
          <w:szCs w:val="28"/>
          <w:u w:val="single"/>
        </w:rPr>
        <w:t xml:space="preserve"> городского округа Кашира</w:t>
      </w:r>
      <w:r w:rsidRPr="002077F2">
        <w:rPr>
          <w:rFonts w:ascii="Times New Roman" w:hAnsi="Times New Roman"/>
          <w:sz w:val="28"/>
          <w:szCs w:val="28"/>
          <w:u w:val="single"/>
        </w:rPr>
        <w:t xml:space="preserve"> считает возможным внести изменения </w:t>
      </w:r>
      <w:r w:rsidR="008F1345" w:rsidRPr="002077F2">
        <w:rPr>
          <w:rFonts w:ascii="Times New Roman" w:hAnsi="Times New Roman"/>
          <w:sz w:val="28"/>
          <w:szCs w:val="28"/>
          <w:u w:val="single"/>
        </w:rPr>
        <w:t>в Правила землепользования и застройки территории городского округа Кашира Московской области в населенных пунктах городского округа Кашира Московской области</w:t>
      </w:r>
      <w:r w:rsidRPr="002077F2">
        <w:rPr>
          <w:rFonts w:ascii="Times New Roman" w:eastAsia="Calibri" w:hAnsi="Times New Roman"/>
          <w:sz w:val="28"/>
          <w:szCs w:val="28"/>
          <w:u w:val="single"/>
        </w:rPr>
        <w:t>, согласно проекту</w:t>
      </w:r>
      <w:r w:rsidR="000C4FCE" w:rsidRPr="002077F2">
        <w:rPr>
          <w:rFonts w:ascii="Times New Roman" w:eastAsia="Calibri" w:hAnsi="Times New Roman"/>
          <w:sz w:val="28"/>
          <w:szCs w:val="28"/>
          <w:u w:val="single"/>
        </w:rPr>
        <w:t xml:space="preserve"> и поступивших предложений и замечаний</w:t>
      </w:r>
      <w:r w:rsidR="008F1345" w:rsidRPr="002077F2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8C08B3" w:rsidRPr="000C4FCE" w:rsidRDefault="007D66FD" w:rsidP="007D66FD">
      <w:pPr>
        <w:tabs>
          <w:tab w:val="left" w:pos="123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0C4FCE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7D66FD" w:rsidRPr="000C4FCE" w:rsidRDefault="007D66FD" w:rsidP="008C08B3">
      <w:pPr>
        <w:tabs>
          <w:tab w:val="left" w:pos="1230"/>
        </w:tabs>
        <w:jc w:val="right"/>
        <w:rPr>
          <w:rFonts w:ascii="Times New Roman" w:hAnsi="Times New Roman"/>
          <w:sz w:val="28"/>
          <w:szCs w:val="28"/>
        </w:rPr>
      </w:pPr>
      <w:r w:rsidRPr="000C4FCE">
        <w:rPr>
          <w:rFonts w:ascii="Times New Roman" w:hAnsi="Times New Roman"/>
          <w:sz w:val="28"/>
          <w:szCs w:val="28"/>
        </w:rPr>
        <w:t>администрации городского округа Кашира</w:t>
      </w:r>
    </w:p>
    <w:p w:rsidR="008C08B3" w:rsidRPr="000C4FCE" w:rsidRDefault="008C08B3" w:rsidP="008C08B3">
      <w:pPr>
        <w:tabs>
          <w:tab w:val="left" w:pos="1230"/>
        </w:tabs>
        <w:jc w:val="right"/>
        <w:rPr>
          <w:rFonts w:ascii="Times New Roman" w:hAnsi="Times New Roman"/>
          <w:sz w:val="28"/>
          <w:szCs w:val="28"/>
        </w:rPr>
      </w:pPr>
      <w:r w:rsidRPr="000C4FCE">
        <w:rPr>
          <w:rFonts w:ascii="Times New Roman" w:hAnsi="Times New Roman"/>
          <w:sz w:val="28"/>
          <w:szCs w:val="28"/>
        </w:rPr>
        <w:t>Юрченко Д. И. _____________</w:t>
      </w:r>
    </w:p>
    <w:sectPr w:rsidR="008C08B3" w:rsidRPr="000C4FCE" w:rsidSect="000C4FC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2E" w:rsidRDefault="001C212E">
      <w:pPr>
        <w:spacing w:after="0" w:line="240" w:lineRule="auto"/>
      </w:pPr>
      <w:r>
        <w:separator/>
      </w:r>
    </w:p>
  </w:endnote>
  <w:endnote w:type="continuationSeparator" w:id="0">
    <w:p w:rsidR="001C212E" w:rsidRDefault="001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2E" w:rsidRDefault="001C212E">
      <w:pPr>
        <w:spacing w:after="0" w:line="240" w:lineRule="auto"/>
      </w:pPr>
      <w:r>
        <w:separator/>
      </w:r>
    </w:p>
  </w:footnote>
  <w:footnote w:type="continuationSeparator" w:id="0">
    <w:p w:rsidR="001C212E" w:rsidRDefault="001C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DAB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15DF1"/>
    <w:multiLevelType w:val="hybridMultilevel"/>
    <w:tmpl w:val="973ECB8A"/>
    <w:lvl w:ilvl="0" w:tplc="46DE152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228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856200"/>
    <w:multiLevelType w:val="hybridMultilevel"/>
    <w:tmpl w:val="5CA243C4"/>
    <w:lvl w:ilvl="0" w:tplc="272E9088">
      <w:start w:val="1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1E7D72"/>
    <w:multiLevelType w:val="hybridMultilevel"/>
    <w:tmpl w:val="D9C87C02"/>
    <w:lvl w:ilvl="0" w:tplc="DFE4C55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8"/>
    <w:rsid w:val="000B4DE3"/>
    <w:rsid w:val="000B56DE"/>
    <w:rsid w:val="000C4FCE"/>
    <w:rsid w:val="00112F18"/>
    <w:rsid w:val="00131127"/>
    <w:rsid w:val="001A6875"/>
    <w:rsid w:val="001C212E"/>
    <w:rsid w:val="001D58DF"/>
    <w:rsid w:val="002077F2"/>
    <w:rsid w:val="0025615D"/>
    <w:rsid w:val="00257194"/>
    <w:rsid w:val="00274FF8"/>
    <w:rsid w:val="00297759"/>
    <w:rsid w:val="002D283D"/>
    <w:rsid w:val="002E70D8"/>
    <w:rsid w:val="003228DF"/>
    <w:rsid w:val="0032755A"/>
    <w:rsid w:val="003422BB"/>
    <w:rsid w:val="00386C52"/>
    <w:rsid w:val="003D7D67"/>
    <w:rsid w:val="003F0F60"/>
    <w:rsid w:val="004F0E68"/>
    <w:rsid w:val="00573E2F"/>
    <w:rsid w:val="005D3987"/>
    <w:rsid w:val="00640A7B"/>
    <w:rsid w:val="00686E59"/>
    <w:rsid w:val="0073319F"/>
    <w:rsid w:val="007D66FD"/>
    <w:rsid w:val="008C08B3"/>
    <w:rsid w:val="008F1345"/>
    <w:rsid w:val="009F589D"/>
    <w:rsid w:val="00A373DC"/>
    <w:rsid w:val="00A6258D"/>
    <w:rsid w:val="00A75783"/>
    <w:rsid w:val="00AC5180"/>
    <w:rsid w:val="00AD73E4"/>
    <w:rsid w:val="00B03AAE"/>
    <w:rsid w:val="00B13DB3"/>
    <w:rsid w:val="00B66AC0"/>
    <w:rsid w:val="00C8171B"/>
    <w:rsid w:val="00CB74CD"/>
    <w:rsid w:val="00DC62D8"/>
    <w:rsid w:val="00DD36DA"/>
    <w:rsid w:val="00E00125"/>
    <w:rsid w:val="00E07F0E"/>
    <w:rsid w:val="00E134F5"/>
    <w:rsid w:val="00EE0315"/>
    <w:rsid w:val="00F04546"/>
    <w:rsid w:val="00F24207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E70D8"/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rsid w:val="002E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E70D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19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27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5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6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72;%20info@ni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Dmitriy</cp:lastModifiedBy>
  <cp:revision>5</cp:revision>
  <cp:lastPrinted>2019-07-08T13:36:00Z</cp:lastPrinted>
  <dcterms:created xsi:type="dcterms:W3CDTF">2019-07-02T12:57:00Z</dcterms:created>
  <dcterms:modified xsi:type="dcterms:W3CDTF">2019-07-08T13:51:00Z</dcterms:modified>
</cp:coreProperties>
</file>