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7" w:rsidRPr="00C04269" w:rsidRDefault="007B5C06" w:rsidP="006B3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нормативных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правовых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актов,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содержащих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обязательные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требования,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соблюдение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которых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оценивается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проведении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мероприятий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по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контролю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="002D0847" w:rsidRPr="00C04269">
        <w:rPr>
          <w:b/>
          <w:sz w:val="24"/>
          <w:szCs w:val="24"/>
        </w:rPr>
        <w:t>осуществлении</w:t>
      </w:r>
      <w:r w:rsidR="006B3F49" w:rsidRPr="00C042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земельного контроля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4"/>
        <w:gridCol w:w="2374"/>
        <w:gridCol w:w="4346"/>
        <w:gridCol w:w="7252"/>
      </w:tblGrid>
      <w:tr w:rsidR="007B5C06" w:rsidRPr="00C04269" w:rsidTr="0033310A">
        <w:tc>
          <w:tcPr>
            <w:tcW w:w="540" w:type="dxa"/>
            <w:tcBorders>
              <w:bottom w:val="single" w:sz="4" w:space="0" w:color="auto"/>
            </w:tcBorders>
          </w:tcPr>
          <w:p w:rsidR="007B5C06" w:rsidRPr="00C04269" w:rsidRDefault="007B5C06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 xml:space="preserve">№ </w:t>
            </w:r>
            <w:proofErr w:type="gramStart"/>
            <w:r w:rsidRPr="00C04269">
              <w:rPr>
                <w:sz w:val="24"/>
                <w:szCs w:val="24"/>
              </w:rPr>
              <w:t>п</w:t>
            </w:r>
            <w:proofErr w:type="gramEnd"/>
            <w:r w:rsidRPr="00C04269">
              <w:rPr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B5C06" w:rsidRPr="00C04269" w:rsidRDefault="007B5C06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5C06" w:rsidRPr="00C04269" w:rsidRDefault="0033310A" w:rsidP="00333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лиц,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7B5C06" w:rsidRPr="00C04269" w:rsidRDefault="007B5C06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Содержание положения нор</w:t>
            </w:r>
            <w:bookmarkStart w:id="0" w:name="_GoBack"/>
            <w:bookmarkEnd w:id="0"/>
            <w:r w:rsidRPr="00C04269">
              <w:rPr>
                <w:sz w:val="24"/>
                <w:szCs w:val="24"/>
              </w:rPr>
              <w:t>мативного правового акта</w:t>
            </w:r>
          </w:p>
        </w:tc>
      </w:tr>
      <w:tr w:rsidR="007B5C06" w:rsidRPr="00C04269" w:rsidTr="009619DF">
        <w:tc>
          <w:tcPr>
            <w:tcW w:w="14786" w:type="dxa"/>
            <w:gridSpan w:val="4"/>
          </w:tcPr>
          <w:p w:rsidR="00DC06DC" w:rsidRDefault="007B5C06" w:rsidP="00DC06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04269">
              <w:rPr>
                <w:b/>
                <w:sz w:val="24"/>
                <w:szCs w:val="24"/>
              </w:rPr>
              <w:t>Земельный кодекс Российской Федерации</w:t>
            </w:r>
            <w:r w:rsidR="00AB20E2">
              <w:rPr>
                <w:b/>
                <w:sz w:val="24"/>
                <w:szCs w:val="24"/>
              </w:rPr>
              <w:t xml:space="preserve"> от 25.10</w:t>
            </w:r>
            <w:r w:rsidR="00DC06DC">
              <w:rPr>
                <w:b/>
                <w:sz w:val="24"/>
                <w:szCs w:val="24"/>
              </w:rPr>
              <w:t>.2001 г. № 136-ФЗ</w:t>
            </w:r>
            <w:r w:rsidR="005D304D">
              <w:t xml:space="preserve"> </w:t>
            </w:r>
          </w:p>
          <w:p w:rsidR="00331C1E" w:rsidRPr="005D304D" w:rsidRDefault="00B30278" w:rsidP="00B30278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hyperlink r:id="rId8" w:history="1">
              <w:r w:rsidRPr="00B30278">
                <w:rPr>
                  <w:rStyle w:val="a5"/>
                  <w:b/>
                  <w:sz w:val="20"/>
                  <w:szCs w:val="20"/>
                </w:rPr>
                <w:t>http://pravo.gov.ru/proxy/ips/?docbody=&amp;nd=102073184&amp;intelsearch=%C7%E5%EC%E5%EB%FC%ED%FB%E9+%EA%EE%E4%E5%EA%F1+%D0%EE%F1%F1%E8%E9%F1%EA%EE%E9+%D4%E5%E4%E5%F0%E0%F6%E8%E8+%EE%F2+25.10.2001+%E3.+%B9+136-%D4%C7+</w:t>
              </w:r>
            </w:hyperlink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7B5C06" w:rsidRPr="00C04269" w:rsidRDefault="007B5C06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dst100063"/>
            <w:bookmarkEnd w:id="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7B5C06" w:rsidRPr="00C04269" w:rsidRDefault="007B5C06" w:rsidP="006B3F49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bookmarkStart w:id="2" w:name="dst101118"/>
            <w:bookmarkEnd w:id="2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3969" w:type="dxa"/>
          </w:tcPr>
          <w:p w:rsidR="007B5C06" w:rsidRPr="00C04269" w:rsidRDefault="00331C1E" w:rsidP="0000563F">
            <w:pPr>
              <w:ind w:firstLine="459"/>
              <w:jc w:val="both"/>
              <w:rPr>
                <w:sz w:val="24"/>
                <w:szCs w:val="24"/>
              </w:rPr>
            </w:pPr>
            <w:r w:rsidRPr="00331C1E"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00563F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C04269">
              <w:rPr>
                <w:sz w:val="24"/>
                <w:szCs w:val="24"/>
              </w:rPr>
              <w:t>»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3969" w:type="dxa"/>
          </w:tcPr>
          <w:p w:rsidR="007B5C06" w:rsidRPr="00C04269" w:rsidRDefault="00331C1E" w:rsidP="0000563F">
            <w:pPr>
              <w:ind w:firstLine="459"/>
              <w:jc w:val="both"/>
              <w:rPr>
                <w:sz w:val="24"/>
                <w:szCs w:val="24"/>
              </w:rPr>
            </w:pPr>
            <w:r w:rsidRPr="00331C1E">
              <w:rPr>
                <w:sz w:val="24"/>
                <w:szCs w:val="24"/>
              </w:rPr>
              <w:t xml:space="preserve">юридические лица, </w:t>
            </w:r>
            <w:r w:rsidRPr="00331C1E">
              <w:rPr>
                <w:sz w:val="24"/>
                <w:szCs w:val="24"/>
              </w:rPr>
              <w:lastRenderedPageBreak/>
              <w:t>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00563F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lastRenderedPageBreak/>
              <w:t xml:space="preserve">Права на земельные участки, предусмотренные главами III и IV </w:t>
            </w:r>
            <w:r w:rsidRPr="00C04269">
              <w:rPr>
                <w:sz w:val="24"/>
                <w:szCs w:val="24"/>
              </w:rPr>
              <w:lastRenderedPageBreak/>
              <w:t>настоящего Кодекса, удостоверяются документами в соответствии с Федеральным законом «О государственной регистрации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C04269">
              <w:rPr>
                <w:sz w:val="24"/>
                <w:szCs w:val="24"/>
              </w:rPr>
              <w:t>»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3969" w:type="dxa"/>
          </w:tcPr>
          <w:p w:rsidR="007B5C06" w:rsidRPr="00CF4CF4" w:rsidRDefault="00331C1E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﻿1.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Использование земель или земельных участков, находящихся в государственной или муниципальной собственности, в целях, указанных в подпунктах 1 - 5 пункта 1 настоящей статьи, осуществляется на основании разрешений уполномоченного органа.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7B5C06" w:rsidRPr="00C04269" w:rsidRDefault="007B5C06" w:rsidP="00CF4CF4">
            <w:pPr>
              <w:ind w:firstLine="459"/>
              <w:jc w:val="both"/>
              <w:rPr>
                <w:sz w:val="24"/>
                <w:szCs w:val="24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3969" w:type="dxa"/>
          </w:tcPr>
          <w:p w:rsidR="007B5C06" w:rsidRPr="00C04269" w:rsidRDefault="00331C1E" w:rsidP="00331C1E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граждане, использующие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нестационарные торговые объекты и рекламные конструкции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г. № 381-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ФЗ «Об основах государственного регулирования торговой деятельности в Российской Федерации».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 г. № 38-ФЗ «О рекламе».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3969" w:type="dxa"/>
          </w:tcPr>
          <w:p w:rsidR="007B5C06" w:rsidRPr="00CF4CF4" w:rsidRDefault="00331C1E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﻿Собственники земельных участков и лица, не являющиеся собственниками земельных участков, обязаны: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не препятствовать организации - собственнику объекта </w:t>
            </w: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аммиакопроводов</w:t>
            </w:r>
            <w:proofErr w:type="spell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7B5C06" w:rsidRPr="00C04269" w:rsidRDefault="007B5C06" w:rsidP="00CF4CF4">
            <w:pPr>
              <w:ind w:firstLine="459"/>
              <w:jc w:val="both"/>
              <w:rPr>
                <w:sz w:val="24"/>
                <w:szCs w:val="24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56</w:t>
            </w:r>
          </w:p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3969" w:type="dxa"/>
          </w:tcPr>
          <w:p w:rsidR="007B5C06" w:rsidRPr="00CF4CF4" w:rsidRDefault="00331C1E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﻿1. Права на землю могут быть ограничены по основаниям, установленным настоящим Кодексом, федеральными законами.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1) ограничения использования земельных участков в зонах с особыми условиями использования территорий;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3) утратил силу. - Федеральный закон от 03.08.2018 N 342-ФЗ;</w:t>
            </w:r>
          </w:p>
          <w:p w:rsidR="007B5C06" w:rsidRPr="00C04269" w:rsidRDefault="007B5C06" w:rsidP="00CF4CF4">
            <w:pPr>
              <w:ind w:firstLine="459"/>
              <w:jc w:val="both"/>
              <w:rPr>
                <w:sz w:val="24"/>
                <w:szCs w:val="24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4) иные ограничения использования земельных участков в случаях, установленных настоящим Кодексом, федеральными законами.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подпункт 4 пункта 2 статьи 60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Действия, нарушающие права на землю граждан и юридических лиц или создающие угрозу их нарушения, могут быть пресечены путем:…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78</w:t>
            </w:r>
          </w:p>
        </w:tc>
        <w:tc>
          <w:tcPr>
            <w:tcW w:w="3969" w:type="dxa"/>
          </w:tcPr>
          <w:p w:rsidR="007B5C06" w:rsidRPr="00CF4CF4" w:rsidRDefault="00331C1E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граждане, использующие земельные </w:t>
            </w:r>
            <w:r w:rsidRPr="00331C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8299" w:type="dxa"/>
          </w:tcPr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﻿1.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</w:t>
            </w: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учебных и иных связанных с сельскохозяйственным производством целей, а также для целей </w:t>
            </w:r>
            <w:proofErr w:type="spell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 (рыбоводства):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казачьими обществами;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хозяйственной деятельности и промыслов.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подпункте 1 статьи 39.37 настоящего Кодекса, на основании публичного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</w:t>
            </w: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иных категорий.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7B5C06" w:rsidRPr="00C04269" w:rsidRDefault="007B5C06" w:rsidP="00CF4CF4">
            <w:pPr>
              <w:ind w:firstLine="459"/>
              <w:jc w:val="both"/>
              <w:rPr>
                <w:sz w:val="24"/>
                <w:szCs w:val="24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хозяйства, за исключением случаев размещения линейных объектов в соответствии с пунктом 2 настоящей статьи.</w:t>
            </w:r>
            <w:proofErr w:type="gramEnd"/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4 статьи 79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</w:t>
            </w:r>
            <w:proofErr w:type="gramEnd"/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жилым;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4) инженерных и транспортных инфраструктур;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рекреационным;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4. Земельный участок и прочно связанные с ним объекты недвижимости не соответствуют установленному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градостроительному регламенту территориальных зон в случае, если: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6. Земельные участки в составе общественно-деловых зон предназначены для застройки административными зданиями,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культуры.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3, 6 статьи 87</w:t>
            </w:r>
          </w:p>
        </w:tc>
        <w:tc>
          <w:tcPr>
            <w:tcW w:w="3969" w:type="dxa"/>
          </w:tcPr>
          <w:p w:rsidR="007B5C06" w:rsidRPr="00CF4CF4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﻿3.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 опасных и ядерно-опасных объектов, пунктов хранения ядерных материалов и радиоактивных веществ, транспортных и иных объектов могут включаться зоны с особыми условиями использования земель.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88</w:t>
            </w:r>
          </w:p>
        </w:tc>
        <w:tc>
          <w:tcPr>
            <w:tcW w:w="3969" w:type="dxa"/>
          </w:tcPr>
          <w:p w:rsidR="007B5C06" w:rsidRPr="00CF4CF4" w:rsidRDefault="00331C1E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(или) </w:t>
            </w: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89</w:t>
            </w:r>
          </w:p>
        </w:tc>
        <w:tc>
          <w:tcPr>
            <w:tcW w:w="3969" w:type="dxa"/>
          </w:tcPr>
          <w:p w:rsidR="007B5C06" w:rsidRPr="00CF4CF4" w:rsidRDefault="00331C1E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﻿1.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объектов энергетики могут предоставляться земельные участки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ике объектов электроэнергетики.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 – 6, 8 статьи 90</w:t>
            </w:r>
          </w:p>
        </w:tc>
        <w:tc>
          <w:tcPr>
            <w:tcW w:w="3969" w:type="dxa"/>
          </w:tcPr>
          <w:p w:rsidR="007B5C06" w:rsidRPr="00CF4CF4" w:rsidRDefault="00331C1E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﻿1.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воздушного, трубопроводного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соблюдения требований безопасности движения, установленных федеральными законами.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Порядок установления и использования полос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отвода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 определяется Правительством Российской Федерации.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3. В целях обеспечения дорожной деятельности могут предоставляться земельные участки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</w:t>
            </w: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 автомобильных дорог, использование таких полос отвода и придорожных полос осуществляются в соответствии с настоящим Кодексом, законодательством Российской Федерации об автомобильных дорогах и о дорожной деятельности.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инфраструктуры морских портов, объектов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  <w:proofErr w:type="gramEnd"/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      </w:r>
            <w:proofErr w:type="gramStart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F4CF4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3) утратил силу. - Федеральный закон от 21.07.2011 N 257-ФЗ.</w:t>
            </w:r>
          </w:p>
          <w:p w:rsidR="007B5C06" w:rsidRPr="00C04269" w:rsidRDefault="007B5C06" w:rsidP="00CF4CF4">
            <w:pPr>
              <w:ind w:firstLine="459"/>
              <w:jc w:val="both"/>
              <w:rPr>
                <w:sz w:val="24"/>
                <w:szCs w:val="24"/>
              </w:rPr>
            </w:pPr>
            <w:r w:rsidRPr="00CF4CF4">
              <w:rPr>
                <w:rFonts w:eastAsia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91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92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93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земельных отношений по основаниям, предусмотренным настоящим Кодексом, федеральными законами.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обороны могут предоставляться земельные участки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В целях обеспечения защиты и охраны Государственной границы Российской Федерации в порядке, установленном законодательством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законодательством Российской Федерации.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и органы местного самоуправления, предусмотренные статьей 29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закрытого административно-территориального образования.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Допускается включать земельные участки, включенные в утвержденный в установленном Правительством Российской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 порядке перечень земельных участков, предоставленных для нужд обороны и безопасности и временно не используемых для указанных нужд, в границы охотничьих угодий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безопасности.</w:t>
            </w:r>
            <w:proofErr w:type="gramEnd"/>
          </w:p>
          <w:p w:rsidR="007B5C06" w:rsidRPr="00CF4CF4" w:rsidRDefault="007B5C06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статьей 51 настоящего Кодекса.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7 статьи 95</w:t>
            </w:r>
          </w:p>
        </w:tc>
        <w:tc>
          <w:tcPr>
            <w:tcW w:w="3969" w:type="dxa"/>
          </w:tcPr>
          <w:p w:rsidR="007B5C06" w:rsidRPr="00E0474E" w:rsidRDefault="00331C1E" w:rsidP="00E0474E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расположенные в границах особо охраняемых природных территорий</w:t>
            </w:r>
          </w:p>
        </w:tc>
        <w:tc>
          <w:tcPr>
            <w:tcW w:w="8299" w:type="dxa"/>
          </w:tcPr>
          <w:p w:rsidR="007B5C06" w:rsidRPr="00E0474E" w:rsidRDefault="007B5C06" w:rsidP="00E0474E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﻿7. На землях особо охраняемых природных территорий федерального значения запрещаются:</w:t>
            </w:r>
          </w:p>
          <w:p w:rsidR="007B5C06" w:rsidRPr="00E0474E" w:rsidRDefault="007B5C06" w:rsidP="00E0474E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1) предоставление земельных участков для ведения садоводства, огородничества, индивидуального гаражного или индивидуального жилищного строительства;</w:t>
            </w:r>
          </w:p>
          <w:p w:rsidR="007B5C06" w:rsidRPr="00E0474E" w:rsidRDefault="007B5C06" w:rsidP="00E0474E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>2)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</w:t>
            </w:r>
            <w:proofErr w:type="gramEnd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 xml:space="preserve"> особо охраняемых природных </w:t>
            </w:r>
            <w:proofErr w:type="gramStart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деятельностью в соответствии с федеральными законами;</w:t>
            </w:r>
          </w:p>
          <w:p w:rsidR="007B5C06" w:rsidRPr="00E0474E" w:rsidRDefault="007B5C06" w:rsidP="00E0474E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 xml:space="preserve">3) движение и стоянка механических транспортных средств, не </w:t>
            </w:r>
            <w:proofErr w:type="gramStart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7B5C06" w:rsidRPr="00C04269" w:rsidRDefault="007B5C06" w:rsidP="00E0474E">
            <w:pPr>
              <w:ind w:firstLine="459"/>
              <w:jc w:val="both"/>
              <w:rPr>
                <w:sz w:val="24"/>
                <w:szCs w:val="24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4) иные виды деятельности, запрещенные федеральными законами.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4 статьи 97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</w:t>
            </w:r>
            <w:r w:rsidRPr="00331C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граждане, использующие земельные участки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природоохранного значения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2. На землях природоохранного назначения допускается ограниченная хозяйственная деятельность при соблюдении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3, 5 статьи 98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 статьи 99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Земельные участки, отнесенные к землям историко-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2 статьи 103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7B5C06" w:rsidRPr="00C04269" w:rsidTr="002C1106">
        <w:tc>
          <w:tcPr>
            <w:tcW w:w="14786" w:type="dxa"/>
            <w:gridSpan w:val="4"/>
          </w:tcPr>
          <w:p w:rsidR="007B5C06" w:rsidRDefault="007B5C06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b/>
                <w:sz w:val="24"/>
                <w:szCs w:val="24"/>
                <w:lang w:eastAsia="ru-RU"/>
              </w:rPr>
              <w:t>Гражданский кодекс Российской Федерации</w:t>
            </w:r>
            <w:r w:rsidR="00DC06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от 30.11.1994 г. № 51-ФЗ</w:t>
            </w:r>
          </w:p>
          <w:p w:rsidR="005D304D" w:rsidRPr="005D304D" w:rsidRDefault="00B30278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B30278">
                <w:rPr>
                  <w:rStyle w:val="a5"/>
                  <w:rFonts w:eastAsia="Times New Roman"/>
                  <w:b/>
                  <w:sz w:val="20"/>
                  <w:szCs w:val="20"/>
                  <w:lang w:eastAsia="ru-RU"/>
                </w:rPr>
                <w:t>http://pravo.gov.ru/proxy/ips/?docbody=&amp;nd=102033239&amp;intelsearch=%C3%F0%E0%E6%E4%E0%ED%F1%EA%E8%E9+%EA%EE%E4%E5%EA%F1+%D0%EE%F1%F1%E8%E9%F1%EA%EE%E9+%D4%E5%E4%E5%F0%E0%F6%E8%E8+%EE%F2+30.11.1994+%E3.+%B9+51-%D4%C7</w:t>
              </w:r>
            </w:hyperlink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244"/>
            <w:bookmarkEnd w:id="3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dst245"/>
            <w:bookmarkEnd w:id="4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dst246"/>
            <w:bookmarkEnd w:id="5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иное не установлено законом</w:t>
            </w:r>
          </w:p>
        </w:tc>
      </w:tr>
      <w:tr w:rsidR="0033310A" w:rsidRPr="00E0474E" w:rsidTr="008F55D5">
        <w:tc>
          <w:tcPr>
            <w:tcW w:w="14786" w:type="dxa"/>
            <w:gridSpan w:val="4"/>
          </w:tcPr>
          <w:p w:rsidR="0033310A" w:rsidRDefault="0033310A" w:rsidP="00692B81">
            <w:pPr>
              <w:pStyle w:val="2"/>
              <w:shd w:val="clear" w:color="auto" w:fill="auto"/>
              <w:spacing w:before="120" w:after="120" w:line="240" w:lineRule="auto"/>
              <w:rPr>
                <w:b/>
                <w:spacing w:val="0"/>
                <w:sz w:val="24"/>
                <w:szCs w:val="24"/>
                <w:shd w:val="clear" w:color="auto" w:fill="FFFFFF"/>
              </w:rPr>
            </w:pPr>
            <w:r w:rsidRPr="0033310A">
              <w:rPr>
                <w:b/>
                <w:spacing w:val="0"/>
                <w:sz w:val="24"/>
                <w:szCs w:val="24"/>
                <w:shd w:val="clear" w:color="auto" w:fill="FFFFFF"/>
              </w:rPr>
              <w:lastRenderedPageBreak/>
              <w:t xml:space="preserve">Градостроительный кодекс Российской </w:t>
            </w:r>
            <w:r w:rsidR="00DC06DC">
              <w:rPr>
                <w:b/>
                <w:spacing w:val="0"/>
                <w:sz w:val="24"/>
                <w:szCs w:val="24"/>
                <w:shd w:val="clear" w:color="auto" w:fill="FFFFFF"/>
              </w:rPr>
              <w:t>Федерации</w:t>
            </w:r>
            <w:r w:rsidRPr="0033310A">
              <w:rPr>
                <w:b/>
                <w:spacing w:val="0"/>
                <w:sz w:val="24"/>
                <w:szCs w:val="24"/>
                <w:shd w:val="clear" w:color="auto" w:fill="FFFFFF"/>
              </w:rPr>
              <w:t xml:space="preserve"> от 29.12.2004 г. № 190-ФЗ</w:t>
            </w:r>
          </w:p>
          <w:p w:rsidR="005D304D" w:rsidRPr="005D304D" w:rsidRDefault="00B30278" w:rsidP="00692B81">
            <w:pPr>
              <w:pStyle w:val="2"/>
              <w:shd w:val="clear" w:color="auto" w:fill="auto"/>
              <w:spacing w:before="120" w:after="120" w:line="240" w:lineRule="auto"/>
              <w:rPr>
                <w:rStyle w:val="1"/>
                <w:b/>
                <w:color w:val="auto"/>
                <w:spacing w:val="0"/>
                <w:sz w:val="20"/>
                <w:szCs w:val="20"/>
                <w:u w:val="single"/>
              </w:rPr>
            </w:pPr>
            <w:hyperlink r:id="rId10" w:history="1">
              <w:proofErr w:type="gramStart"/>
              <w:r w:rsidRPr="00B30278">
                <w:rPr>
                  <w:rStyle w:val="a5"/>
                  <w:b/>
                  <w:spacing w:val="0"/>
                  <w:sz w:val="20"/>
                  <w:szCs w:val="20"/>
                  <w:shd w:val="clear" w:color="auto" w:fill="FFFFFF"/>
                </w:rPr>
                <w:t>http://pravo.gov.ru/proxy/ips/?docbody=&amp;nd=102090643&amp;intelsearch=%C3%F0%E0%E4%EE%F1%F2%F0%EE%E8%F2%E5%EB%FC%ED%FB%E9+%EA%EE%E4%E5%EA%F1+%D0%EE%F1%F1%E8%E9%F1%EA%EE%E9+%D4%E5%E4%E5%F0%E0%F6%E8%E8+%EE%F2+29.12.2004+%E3.</w:t>
              </w:r>
              <w:proofErr w:type="gramEnd"/>
              <w:r w:rsidRPr="00B30278">
                <w:rPr>
                  <w:rStyle w:val="a5"/>
                  <w:b/>
                  <w:spacing w:val="0"/>
                  <w:sz w:val="20"/>
                  <w:szCs w:val="20"/>
                  <w:shd w:val="clear" w:color="auto" w:fill="FFFFFF"/>
                </w:rPr>
                <w:t>+%B9+190-%D4%C7</w:t>
              </w:r>
            </w:hyperlink>
          </w:p>
        </w:tc>
      </w:tr>
      <w:tr w:rsidR="0033310A" w:rsidRPr="00C04269" w:rsidTr="0033310A">
        <w:tc>
          <w:tcPr>
            <w:tcW w:w="540" w:type="dxa"/>
          </w:tcPr>
          <w:p w:rsidR="0033310A" w:rsidRPr="00C04269" w:rsidRDefault="0033310A" w:rsidP="00AE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33310A" w:rsidRPr="00C04269" w:rsidRDefault="0033310A" w:rsidP="00AE0E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17, 19 статьи 51</w:t>
            </w:r>
          </w:p>
        </w:tc>
        <w:tc>
          <w:tcPr>
            <w:tcW w:w="3969" w:type="dxa"/>
          </w:tcPr>
          <w:p w:rsidR="0033310A" w:rsidRPr="00E0474E" w:rsidRDefault="00331C1E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299" w:type="dxa"/>
          </w:tcPr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﻿17. Выдача разрешения на строительство не требуется в случае: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1.1) строительства, реконструкции объектов индивидуального жилищного строительства;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</w:t>
            </w:r>
            <w:r w:rsidRPr="00E047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документацией на выполнение работ, связанных с пользованием участками недр;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>мегапаскаля</w:t>
            </w:r>
            <w:proofErr w:type="spellEnd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 xml:space="preserve"> включительно;</w:t>
            </w:r>
          </w:p>
          <w:p w:rsidR="0033310A" w:rsidRPr="00E0474E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4.5) размещения антенных опор (мачт и башен) высотой до 50 метров, предназначенных для размещения сре</w:t>
            </w:r>
            <w:proofErr w:type="gramStart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E0474E">
              <w:rPr>
                <w:rFonts w:eastAsia="Times New Roman"/>
                <w:sz w:val="24"/>
                <w:szCs w:val="24"/>
                <w:lang w:eastAsia="ru-RU"/>
              </w:rPr>
              <w:t>язи;</w:t>
            </w:r>
          </w:p>
          <w:p w:rsidR="0033310A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sz w:val="24"/>
                <w:szCs w:val="24"/>
                <w:lang w:eastAsia="ru-RU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33310A" w:rsidRPr="00C04269" w:rsidRDefault="0033310A" w:rsidP="00AE0ECB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</w:tc>
      </w:tr>
      <w:tr w:rsidR="007B5C06" w:rsidRPr="00E0474E" w:rsidTr="008F55D5">
        <w:tc>
          <w:tcPr>
            <w:tcW w:w="14786" w:type="dxa"/>
            <w:gridSpan w:val="4"/>
          </w:tcPr>
          <w:p w:rsidR="007B5C06" w:rsidRDefault="007B5C06" w:rsidP="00692B81">
            <w:pPr>
              <w:pStyle w:val="2"/>
              <w:shd w:val="clear" w:color="auto" w:fill="auto"/>
              <w:spacing w:before="120" w:after="120" w:line="240" w:lineRule="auto"/>
              <w:rPr>
                <w:rStyle w:val="1"/>
                <w:b/>
                <w:color w:val="auto"/>
                <w:spacing w:val="0"/>
              </w:rPr>
            </w:pPr>
            <w:r w:rsidRPr="00692B81">
              <w:rPr>
                <w:rStyle w:val="1"/>
                <w:b/>
                <w:color w:val="auto"/>
                <w:spacing w:val="0"/>
              </w:rPr>
              <w:lastRenderedPageBreak/>
              <w:t>Федеральный закон от 29.07.2017</w:t>
            </w:r>
            <w:r>
              <w:rPr>
                <w:rStyle w:val="1"/>
                <w:b/>
                <w:color w:val="auto"/>
                <w:spacing w:val="0"/>
              </w:rPr>
              <w:t xml:space="preserve"> г. №</w:t>
            </w:r>
            <w:r w:rsidRPr="00692B81">
              <w:rPr>
                <w:rStyle w:val="1"/>
                <w:b/>
                <w:color w:val="auto"/>
                <w:spacing w:val="0"/>
              </w:rPr>
              <w:t xml:space="preserve"> 217-ФЗ </w:t>
            </w:r>
            <w:r>
              <w:rPr>
                <w:rStyle w:val="1"/>
                <w:b/>
                <w:color w:val="auto"/>
                <w:spacing w:val="0"/>
              </w:rPr>
              <w:t>«</w:t>
            </w:r>
            <w:r w:rsidRPr="00692B81">
              <w:rPr>
                <w:rStyle w:val="1"/>
                <w:b/>
                <w:color w:val="auto"/>
                <w:spacing w:val="0"/>
              </w:rPr>
              <w:t>О ведении гражданами садоводства и огородничества для собственных нужд и о внесении изменений в отдельные законодате</w:t>
            </w:r>
            <w:r>
              <w:rPr>
                <w:rStyle w:val="1"/>
                <w:b/>
                <w:color w:val="auto"/>
                <w:spacing w:val="0"/>
              </w:rPr>
              <w:t>льные акты Российской Федерации»</w:t>
            </w:r>
          </w:p>
          <w:p w:rsidR="005D304D" w:rsidRPr="00B30278" w:rsidRDefault="00B30278" w:rsidP="00692B81">
            <w:pPr>
              <w:pStyle w:val="2"/>
              <w:shd w:val="clear" w:color="auto" w:fill="auto"/>
              <w:spacing w:before="120" w:after="120" w:line="240" w:lineRule="auto"/>
              <w:rPr>
                <w:spacing w:val="0"/>
                <w:sz w:val="20"/>
                <w:szCs w:val="20"/>
                <w:highlight w:val="yellow"/>
              </w:rPr>
            </w:pPr>
            <w:hyperlink r:id="rId11" w:history="1">
              <w:r w:rsidRPr="00B30278">
                <w:rPr>
                  <w:rStyle w:val="a5"/>
                  <w:spacing w:val="0"/>
                  <w:sz w:val="20"/>
                  <w:szCs w:val="20"/>
                </w:rPr>
                <w:t>http://pravo.gov.ru/proxy/ips/?docbody=&amp;nd=102440221&amp;intelsearch=%D4%E5%E4%E5%F0%E0%EB%FC%ED%FB%E9+%E7%E0%EA%EE%ED+%EE%F2+29.07.2017+%E3.+%</w:t>
              </w:r>
              <w:proofErr w:type="gramStart"/>
              <w:r w:rsidRPr="00B30278">
                <w:rPr>
                  <w:rStyle w:val="a5"/>
                  <w:spacing w:val="0"/>
                  <w:sz w:val="20"/>
                  <w:szCs w:val="20"/>
                </w:rPr>
                <w:t>B9+217-%D4%C7+%AB%CE+%E2%E5%E4%E5%ED%E8%E8+%E3%F0%E0%E6%E4%E0%ED%E0%EC%E8+%F1%E0%E4%EE%E2%EE%E4%F1%F2%E2%E0+%E8+%EE%E3%EE%F0%EE%E4%ED%E8%F7%E5%F1%F2%E2%E0+%E4%EB%FF+%F1%EE%E1%F1%F2%E2%E5%ED</w:t>
              </w:r>
              <w:proofErr w:type="gramEnd"/>
              <w:r w:rsidRPr="00B30278">
                <w:rPr>
                  <w:rStyle w:val="a5"/>
                  <w:spacing w:val="0"/>
                  <w:sz w:val="20"/>
                  <w:szCs w:val="20"/>
                </w:rPr>
                <w:t>%</w:t>
              </w:r>
              <w:proofErr w:type="gramStart"/>
              <w:r w:rsidRPr="00B30278">
                <w:rPr>
                  <w:rStyle w:val="a5"/>
                  <w:spacing w:val="0"/>
                  <w:sz w:val="20"/>
                  <w:szCs w:val="20"/>
                </w:rPr>
                <w:t>ED%FB%F5+%ED%F3%E6%E4+%E8+%EE+%E2%ED%E5%F1%E5%ED%E8%E8+%E8%E7%EC%E5%ED%E5%ED%E8%E9+%E2+%EE%F2%E4%E5%EB%FC%ED%FB%E5+%E7%E0%EA%EE%ED%EE%E4%E0%F2%E5%EB%FC%ED%FB%E5+%E0%EA%F2%FB+%D0%EE%F1%F1%E8</w:t>
              </w:r>
              <w:proofErr w:type="gramEnd"/>
              <w:r w:rsidRPr="00B30278">
                <w:rPr>
                  <w:rStyle w:val="a5"/>
                  <w:spacing w:val="0"/>
                  <w:sz w:val="20"/>
                  <w:szCs w:val="20"/>
                </w:rPr>
                <w:t>%E9%F1%EA%EE%E9+%D4%E5%E4%E5%F0%E0%F6%E8%E8%BB</w:t>
              </w:r>
            </w:hyperlink>
          </w:p>
        </w:tc>
      </w:tr>
      <w:tr w:rsidR="007B5C06" w:rsidRPr="00E0474E" w:rsidTr="0033310A">
        <w:tc>
          <w:tcPr>
            <w:tcW w:w="540" w:type="dxa"/>
          </w:tcPr>
          <w:p w:rsidR="007B5C06" w:rsidRPr="00692B81" w:rsidRDefault="007B5C06" w:rsidP="006B3F49">
            <w:pPr>
              <w:rPr>
                <w:sz w:val="24"/>
                <w:szCs w:val="24"/>
              </w:rPr>
            </w:pPr>
            <w:r w:rsidRPr="00692B81">
              <w:rPr>
                <w:sz w:val="24"/>
                <w:szCs w:val="24"/>
              </w:rPr>
              <w:t>27</w:t>
            </w:r>
          </w:p>
        </w:tc>
        <w:tc>
          <w:tcPr>
            <w:tcW w:w="1978" w:type="dxa"/>
          </w:tcPr>
          <w:p w:rsidR="007B5C06" w:rsidRPr="00692B81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692B81">
              <w:rPr>
                <w:rStyle w:val="1"/>
                <w:color w:val="auto"/>
                <w:spacing w:val="0"/>
              </w:rPr>
              <w:t>статья 3</w:t>
            </w:r>
          </w:p>
        </w:tc>
        <w:tc>
          <w:tcPr>
            <w:tcW w:w="3969" w:type="dxa"/>
          </w:tcPr>
          <w:p w:rsidR="007B5C06" w:rsidRPr="00692B81" w:rsidRDefault="00331C1E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границах территории садоводства или огородничества</w:t>
            </w:r>
          </w:p>
        </w:tc>
        <w:tc>
          <w:tcPr>
            <w:tcW w:w="8299" w:type="dxa"/>
          </w:tcPr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>﻿Для целей настоящего Федерального закона используются следующие основные понятия:</w:t>
            </w:r>
          </w:p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 xml:space="preserve"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</w:t>
            </w:r>
            <w:r w:rsidRPr="00692B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правом размещения садовых домов, жилых домов, хозяйственных построек и гаражей;</w:t>
            </w:r>
          </w:p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      </w:r>
          </w:p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      </w:r>
          </w:p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92B81">
              <w:rPr>
                <w:rFonts w:eastAsia="Times New Roman"/>
                <w:sz w:val="24"/>
                <w:szCs w:val="24"/>
                <w:lang w:eastAsia="ru-RU"/>
              </w:rPr>
      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</w:t>
            </w:r>
            <w:proofErr w:type="gramEnd"/>
            <w:r w:rsidRPr="00692B81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92B81">
              <w:rPr>
                <w:rFonts w:eastAsia="Times New Roman"/>
                <w:sz w:val="24"/>
                <w:szCs w:val="24"/>
                <w:lang w:eastAsia="ru-RU"/>
              </w:rPr>
              <w:t>создаваемые) или приобретенные для деятельности садоводческого или огороднического некоммерческого товарищества (далее также - товарищество);</w:t>
            </w:r>
            <w:proofErr w:type="gramEnd"/>
          </w:p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 xml:space="preserve"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</w:t>
            </w:r>
            <w:r w:rsidRPr="00692B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собственных нужд, и (или) предназначенные для размещения другого имущества общего пользования;</w:t>
            </w:r>
          </w:p>
          <w:p w:rsidR="007B5C06" w:rsidRPr="00692B81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      </w:r>
          </w:p>
          <w:p w:rsidR="007B5C06" w:rsidRPr="00E0474E" w:rsidRDefault="007B5C06" w:rsidP="00692B81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92B81">
              <w:rPr>
                <w:rFonts w:eastAsia="Times New Roman"/>
                <w:sz w:val="24"/>
                <w:szCs w:val="24"/>
                <w:lang w:eastAsia="ru-RU"/>
              </w:rPr>
              <w:t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692B81" w:rsidRDefault="007B5C06" w:rsidP="006B3F49">
            <w:pPr>
              <w:rPr>
                <w:sz w:val="24"/>
                <w:szCs w:val="24"/>
              </w:rPr>
            </w:pPr>
            <w:r w:rsidRPr="00692B8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78" w:type="dxa"/>
          </w:tcPr>
          <w:p w:rsidR="007B5C06" w:rsidRPr="00692B81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692B81">
              <w:rPr>
                <w:rStyle w:val="1"/>
                <w:color w:val="auto"/>
                <w:spacing w:val="0"/>
              </w:rPr>
              <w:t>пункт 5 статьи 24</w:t>
            </w:r>
          </w:p>
        </w:tc>
        <w:tc>
          <w:tcPr>
            <w:tcW w:w="3969" w:type="dxa"/>
          </w:tcPr>
          <w:p w:rsidR="007B5C06" w:rsidRPr="00692B81" w:rsidRDefault="00331C1E" w:rsidP="006B3F49">
            <w:pPr>
              <w:ind w:firstLine="547"/>
              <w:jc w:val="both"/>
              <w:rPr>
                <w:sz w:val="24"/>
                <w:szCs w:val="24"/>
                <w:shd w:val="clear" w:color="auto" w:fill="FFFFFF"/>
              </w:rPr>
            </w:pPr>
            <w:r w:rsidRPr="00331C1E">
              <w:rPr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sz w:val="24"/>
                <w:szCs w:val="24"/>
                <w:shd w:val="clear" w:color="auto" w:fill="FFFFFF"/>
              </w:rPr>
              <w:t xml:space="preserve"> в границах территории садоводства или огородничества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2B81">
              <w:rPr>
                <w:sz w:val="24"/>
                <w:szCs w:val="24"/>
                <w:shd w:val="clear" w:color="auto" w:fill="FFFFFF"/>
              </w:rPr>
              <w:t>﻿5. Правообладатели земельных участков, расположенных в границах территории садоводства или огородничества,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 или огородничества, к таким земельным участкам.</w:t>
            </w:r>
          </w:p>
        </w:tc>
      </w:tr>
      <w:tr w:rsidR="007B5C06" w:rsidRPr="00C04269" w:rsidTr="00456CD8">
        <w:tc>
          <w:tcPr>
            <w:tcW w:w="14786" w:type="dxa"/>
            <w:gridSpan w:val="4"/>
          </w:tcPr>
          <w:p w:rsidR="007B5C06" w:rsidRDefault="007B5C06" w:rsidP="006B3F49">
            <w:pPr>
              <w:spacing w:before="120" w:after="120"/>
              <w:ind w:firstLine="544"/>
              <w:jc w:val="center"/>
              <w:rPr>
                <w:rStyle w:val="1"/>
                <w:rFonts w:eastAsia="Calibri"/>
                <w:b/>
                <w:color w:val="auto"/>
                <w:spacing w:val="0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Федеральный закон от 07.07.2003 № 112-ФЗ «О личном подсобном хозяйстве»</w:t>
            </w:r>
          </w:p>
          <w:p w:rsidR="00B30278" w:rsidRPr="00C04269" w:rsidRDefault="00B30278" w:rsidP="006B3F49">
            <w:pPr>
              <w:spacing w:before="120" w:after="120"/>
              <w:ind w:firstLine="54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hyperlink r:id="rId12" w:history="1">
              <w:proofErr w:type="gramStart"/>
              <w:r w:rsidRPr="00B30278">
                <w:rPr>
                  <w:rStyle w:val="a5"/>
                  <w:b/>
                  <w:sz w:val="24"/>
                  <w:szCs w:val="24"/>
                  <w:shd w:val="clear" w:color="auto" w:fill="FFFFFF"/>
                </w:rPr>
                <w:t>http://pravo.gov.ru/proxy/ips/?docbody=&amp;nd=102082532&amp;intelsearch=%D4%E5%E4%E5%F0%E0%EB%FC%ED%FB%E9+%E7%E0%EA%EE%ED+%EE%F2+07.07.2003+%B9+112-%D4%C7+%AB%CE+%EB%E8%F7%ED%EE%EC+%EF%EE%E4%F1%EE%E1%ED%EE%EC+%F5%EE%E7%FF%E9%F1%F2%E2%E5%BB</w:t>
              </w:r>
            </w:hyperlink>
            <w:proofErr w:type="gramEnd"/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54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31C1E">
              <w:rPr>
                <w:bCs/>
                <w:sz w:val="24"/>
                <w:szCs w:val="24"/>
                <w:shd w:val="clear" w:color="auto" w:fill="FFFFFF"/>
              </w:rPr>
              <w:t>граждане, использующие земельные участки</w:t>
            </w:r>
            <w:r>
              <w:rPr>
                <w:bCs/>
                <w:sz w:val="24"/>
                <w:szCs w:val="24"/>
                <w:shd w:val="clear" w:color="auto" w:fill="FFFFFF"/>
              </w:rPr>
              <w:t>, предназначенные для ведения личного подсобного хозяйства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C0426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4269">
              <w:rPr>
                <w:rStyle w:val="s10"/>
                <w:bCs/>
                <w:sz w:val="24"/>
                <w:szCs w:val="24"/>
              </w:rPr>
              <w:t>Личное подсобное хозяйство</w:t>
            </w:r>
            <w:r w:rsidRPr="00C0426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4269">
              <w:rPr>
                <w:bCs/>
                <w:sz w:val="24"/>
                <w:szCs w:val="24"/>
                <w:shd w:val="clear" w:color="auto" w:fill="FFFFFF"/>
              </w:rPr>
              <w:t>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2, 3 статьи 4</w:t>
            </w:r>
          </w:p>
        </w:tc>
        <w:tc>
          <w:tcPr>
            <w:tcW w:w="3969" w:type="dxa"/>
          </w:tcPr>
          <w:p w:rsidR="007B5C06" w:rsidRPr="00E0474E" w:rsidRDefault="00331C1E" w:rsidP="00E0474E">
            <w:pPr>
              <w:ind w:firstLine="4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31C1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граждане, использующие земельные участки, предназначенные </w:t>
            </w:r>
            <w:r w:rsidRPr="00331C1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299" w:type="dxa"/>
          </w:tcPr>
          <w:p w:rsidR="007B5C06" w:rsidRDefault="007B5C06" w:rsidP="00E0474E">
            <w:pPr>
              <w:ind w:firstLine="45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47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﻿2. Приусадебный земельный участок используется для производства сельскохозяйственной продукции, а также для </w:t>
            </w:r>
            <w:r w:rsidRPr="00E047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пункте 39 статьи 1 Градостроительного кодекса Российской Федерации.</w:t>
            </w:r>
          </w:p>
          <w:p w:rsidR="007B5C06" w:rsidRPr="00C04269" w:rsidRDefault="007B5C06" w:rsidP="006B3F49">
            <w:pPr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bCs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3969" w:type="dxa"/>
          </w:tcPr>
          <w:p w:rsidR="007B5C06" w:rsidRPr="00C04269" w:rsidRDefault="00331C1E" w:rsidP="006B3F49">
            <w:pPr>
              <w:ind w:firstLine="54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331C1E">
              <w:rPr>
                <w:bCs/>
                <w:sz w:val="24"/>
                <w:szCs w:val="24"/>
                <w:shd w:val="clear" w:color="auto" w:fill="FFFFFF"/>
              </w:rPr>
              <w:t>граждане, использующие земельные участки, предназначенные для ведения личного подсобного хозяйства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bCs/>
                <w:sz w:val="24"/>
                <w:szCs w:val="24"/>
                <w:shd w:val="clear" w:color="auto" w:fill="FFFFFF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7B5C06" w:rsidRPr="00AA4104" w:rsidTr="00B12DBE">
        <w:tc>
          <w:tcPr>
            <w:tcW w:w="14786" w:type="dxa"/>
            <w:gridSpan w:val="4"/>
          </w:tcPr>
          <w:p w:rsidR="007B5C06" w:rsidRDefault="007B5C06" w:rsidP="006B3F49">
            <w:pPr>
              <w:spacing w:before="120" w:after="120"/>
              <w:ind w:firstLine="544"/>
              <w:jc w:val="center"/>
              <w:rPr>
                <w:rStyle w:val="1"/>
                <w:rFonts w:eastAsia="Calibri"/>
                <w:b/>
                <w:color w:val="auto"/>
                <w:spacing w:val="0"/>
              </w:rPr>
            </w:pP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Федеральный закон от 24.07.2002</w:t>
            </w:r>
            <w:r>
              <w:rPr>
                <w:rStyle w:val="1"/>
                <w:rFonts w:eastAsia="Calibri"/>
                <w:b/>
                <w:color w:val="auto"/>
                <w:spacing w:val="0"/>
              </w:rPr>
              <w:t xml:space="preserve"> г.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№ 101-ФЗ «Об обороте земель сельскохозяйственного назначения»</w:t>
            </w:r>
          </w:p>
          <w:p w:rsidR="00B30278" w:rsidRPr="00944389" w:rsidRDefault="00B30278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Pr="00B30278">
                <w:rPr>
                  <w:rStyle w:val="a5"/>
                  <w:rFonts w:eastAsia="Times New Roman"/>
                  <w:b/>
                  <w:sz w:val="24"/>
                  <w:szCs w:val="24"/>
                  <w:lang w:eastAsia="ru-RU"/>
                </w:rPr>
                <w:t>http://pravo.gov.ru/proxy/ips/?docbody=&amp;nd=102079217&amp;intelsearch=%D4%E5%E4%E5%F0%E0%EB%FC%ED%FB%E9+%E7%E0%EA%EE%ED+%EE%F2+24.07.2002+%E3.+%</w:t>
              </w:r>
              <w:proofErr w:type="gramStart"/>
              <w:r w:rsidRPr="00B30278">
                <w:rPr>
                  <w:rStyle w:val="a5"/>
                  <w:rFonts w:eastAsia="Times New Roman"/>
                  <w:b/>
                  <w:sz w:val="24"/>
                  <w:szCs w:val="24"/>
                  <w:lang w:eastAsia="ru-RU"/>
                </w:rPr>
                <w:t>B9+101-%D4%C7+%AB%CE%E1+%EE%E1%EE%F0%EE%F2%E5+%E7%E5%EC%E5%EB%FC+%F1%E5%EB%FC%F1%EA%EE%F5%EE%E7%FF%E9%F1%F2%E2%E5%ED%ED%EE%E3%EE+%ED%E0%E7%ED%E0%F7%E5%ED%E8%FF%BB</w:t>
              </w:r>
            </w:hyperlink>
            <w:proofErr w:type="gramEnd"/>
          </w:p>
        </w:tc>
      </w:tr>
      <w:tr w:rsidR="007B5C06" w:rsidRPr="00AA4104" w:rsidTr="0033310A">
        <w:tc>
          <w:tcPr>
            <w:tcW w:w="540" w:type="dxa"/>
          </w:tcPr>
          <w:p w:rsidR="007B5C06" w:rsidRPr="0094438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7B5C06" w:rsidRPr="0094438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944389">
              <w:rPr>
                <w:rStyle w:val="1"/>
                <w:color w:val="auto"/>
                <w:spacing w:val="0"/>
              </w:rPr>
              <w:t>пункты 3-5 ст. 6</w:t>
            </w:r>
          </w:p>
        </w:tc>
        <w:tc>
          <w:tcPr>
            <w:tcW w:w="3969" w:type="dxa"/>
          </w:tcPr>
          <w:p w:rsidR="007B5C06" w:rsidRPr="00E0474E" w:rsidRDefault="00331C1E" w:rsidP="00E0474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31C1E">
              <w:rPr>
                <w:rFonts w:eastAsiaTheme="minorHAnsi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 сельскохозяйственного назначения</w:t>
            </w:r>
          </w:p>
        </w:tc>
        <w:tc>
          <w:tcPr>
            <w:tcW w:w="8299" w:type="dxa"/>
          </w:tcPr>
          <w:p w:rsidR="007B5C06" w:rsidRPr="00E0474E" w:rsidRDefault="007B5C06" w:rsidP="00E0474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E0474E">
              <w:rPr>
                <w:rFonts w:eastAsiaTheme="minorHAnsi"/>
                <w:sz w:val="24"/>
                <w:szCs w:val="24"/>
              </w:rPr>
              <w:t xml:space="preserve">﻿3. </w:t>
            </w:r>
            <w:proofErr w:type="gramStart"/>
            <w:r w:rsidRPr="00E0474E">
              <w:rPr>
                <w:rFonts w:eastAsiaTheme="minorHAnsi"/>
                <w:sz w:val="24"/>
                <w:szCs w:val="24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E0474E">
              <w:rPr>
                <w:rFonts w:eastAsiaTheme="minorHAnsi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</w:t>
            </w:r>
            <w:r w:rsidRPr="00E0474E">
              <w:rPr>
                <w:rFonts w:eastAsiaTheme="minorHAnsi"/>
                <w:sz w:val="24"/>
                <w:szCs w:val="24"/>
              </w:rPr>
              <w:lastRenderedPageBreak/>
              <w:t>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7B5C06" w:rsidRPr="00E0474E" w:rsidRDefault="007B5C06" w:rsidP="00E0474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E0474E">
              <w:rPr>
                <w:rFonts w:eastAsiaTheme="minorHAnsi"/>
                <w:sz w:val="24"/>
                <w:szCs w:val="24"/>
              </w:rPr>
              <w:t>4. В срок, указанный в пункте 3 настоящей статьи, не включается срок, в течение которого земельный участок из земель сельскохозяйственного назначения не мог быть использован по целевому назначению из-за стихийных бедствий или ввиду иных обстоятельств, исключающих такое использование. Срок освоения земельного участка из земель сельскохозяйственного назначения включается в срок, указанный в пункте 3 настоящей статьи.</w:t>
            </w:r>
          </w:p>
          <w:p w:rsidR="007B5C06" w:rsidRPr="00944389" w:rsidRDefault="007B5C06" w:rsidP="00E0474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E0474E">
              <w:rPr>
                <w:rFonts w:eastAsiaTheme="minorHAnsi"/>
                <w:sz w:val="24"/>
                <w:szCs w:val="24"/>
              </w:rPr>
              <w:t xml:space="preserve">5. Принудительное изъятие земельного участка из земель сельскохозяйственного назначения у его собственника по основаниям, предусмотренным настоящей статьей, может осуществляться при условии </w:t>
            </w:r>
            <w:proofErr w:type="spellStart"/>
            <w:r w:rsidRPr="00E0474E">
              <w:rPr>
                <w:rFonts w:eastAsiaTheme="minorHAnsi"/>
                <w:sz w:val="24"/>
                <w:szCs w:val="24"/>
              </w:rPr>
              <w:t>неустранения</w:t>
            </w:r>
            <w:proofErr w:type="spellEnd"/>
            <w:r w:rsidRPr="00E0474E">
              <w:rPr>
                <w:rFonts w:eastAsiaTheme="minorHAnsi"/>
                <w:sz w:val="24"/>
                <w:szCs w:val="24"/>
              </w:rPr>
              <w:t xml:space="preserve"> указанных в пунктах 2 и 3 настоящей статьи нарушений после назначения административного наказания.</w:t>
            </w:r>
          </w:p>
        </w:tc>
      </w:tr>
      <w:tr w:rsidR="007B5C06" w:rsidRPr="008D2755" w:rsidTr="00DC736B">
        <w:tc>
          <w:tcPr>
            <w:tcW w:w="14786" w:type="dxa"/>
            <w:gridSpan w:val="4"/>
          </w:tcPr>
          <w:p w:rsidR="007B5C06" w:rsidRDefault="007B5C06" w:rsidP="008D2755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b/>
                <w:color w:val="auto"/>
                <w:spacing w:val="0"/>
              </w:rPr>
            </w:pPr>
            <w:r w:rsidRPr="008D2755">
              <w:rPr>
                <w:rStyle w:val="1"/>
                <w:b/>
                <w:color w:val="auto"/>
                <w:spacing w:val="0"/>
              </w:rPr>
              <w:lastRenderedPageBreak/>
              <w:t>Федеральный закон от 25.10.2001</w:t>
            </w:r>
            <w:r>
              <w:rPr>
                <w:rStyle w:val="1"/>
                <w:b/>
                <w:color w:val="auto"/>
                <w:spacing w:val="0"/>
              </w:rPr>
              <w:t xml:space="preserve"> г.</w:t>
            </w:r>
            <w:r w:rsidRPr="008D2755">
              <w:rPr>
                <w:rStyle w:val="1"/>
                <w:b/>
                <w:color w:val="auto"/>
                <w:spacing w:val="0"/>
              </w:rPr>
              <w:t xml:space="preserve"> № 137-Ф3 «О введении в действие Земельного кодекса Российской Федерации»</w:t>
            </w:r>
          </w:p>
          <w:p w:rsidR="00B30278" w:rsidRPr="008D2755" w:rsidRDefault="00B30278" w:rsidP="008D2755">
            <w:pPr>
              <w:pStyle w:val="2"/>
              <w:shd w:val="clear" w:color="auto" w:fill="auto"/>
              <w:spacing w:before="0" w:after="0" w:line="240" w:lineRule="auto"/>
              <w:rPr>
                <w:b/>
                <w:spacing w:val="0"/>
                <w:sz w:val="24"/>
                <w:szCs w:val="24"/>
              </w:rPr>
            </w:pPr>
            <w:hyperlink r:id="rId14" w:history="1">
              <w:proofErr w:type="gramStart"/>
              <w:r w:rsidRPr="00B30278">
                <w:rPr>
                  <w:rStyle w:val="a5"/>
                  <w:b/>
                  <w:spacing w:val="0"/>
                  <w:sz w:val="24"/>
                  <w:szCs w:val="24"/>
                </w:rPr>
                <w:t>http://pravo.gov.ru/proxy/ips/?docbody=&amp;nd=102073185&amp;intelsearch=%CE+%E2%E2%E5%E4%E5%ED%E8%E8+%E2+%E4%E5%E9%F1%F2%E2%E8%E5+%C7%E5%EC%E5%EB%FC%ED%EE%E3%EE+%EA%EE%E4%E5%EA%F1%E0+%D0%EE%F1%F1%E8%E9%F1%EA%EE%E9+%D4%E5%E4%E5%F0</w:t>
              </w:r>
              <w:proofErr w:type="gramEnd"/>
              <w:r w:rsidRPr="00B30278">
                <w:rPr>
                  <w:rStyle w:val="a5"/>
                  <w:b/>
                  <w:spacing w:val="0"/>
                  <w:sz w:val="24"/>
                  <w:szCs w:val="24"/>
                </w:rPr>
                <w:t>%E0%F6%E8%E8</w:t>
              </w:r>
            </w:hyperlink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3969" w:type="dxa"/>
          </w:tcPr>
          <w:p w:rsidR="007B5C06" w:rsidRPr="00C04269" w:rsidRDefault="00331C1E" w:rsidP="00331C1E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обладающие земельными участками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праве </w:t>
            </w:r>
            <w:r w:rsidRPr="00331C1E">
              <w:rPr>
                <w:rFonts w:eastAsia="Times New Roman"/>
                <w:sz w:val="24"/>
                <w:szCs w:val="24"/>
                <w:lang w:eastAsia="ru-RU"/>
              </w:rPr>
              <w:t>постоянного (бессрочного) пользования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Земельного кодекса Российской Федерации.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Юридические лица могут переоформить право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dst96"/>
            <w:bookmarkStart w:id="7" w:name="dst97"/>
            <w:bookmarkEnd w:id="6"/>
            <w:bookmarkEnd w:id="7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dst57"/>
            <w:bookmarkEnd w:id="8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dst58"/>
            <w:bookmarkEnd w:id="9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dst59"/>
            <w:bookmarkEnd w:id="10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dst100138"/>
            <w:bookmarkEnd w:id="1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dst60"/>
            <w:bookmarkEnd w:id="12"/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  <w:proofErr w:type="gramEnd"/>
          </w:p>
        </w:tc>
      </w:tr>
      <w:tr w:rsidR="007B5C06" w:rsidRPr="00C04269" w:rsidTr="005E613E">
        <w:tc>
          <w:tcPr>
            <w:tcW w:w="14786" w:type="dxa"/>
            <w:gridSpan w:val="4"/>
          </w:tcPr>
          <w:p w:rsidR="007B5C06" w:rsidRDefault="007B5C06" w:rsidP="006B3F49">
            <w:pPr>
              <w:spacing w:before="120" w:after="120"/>
              <w:ind w:firstLine="544"/>
              <w:jc w:val="center"/>
              <w:rPr>
                <w:rStyle w:val="1"/>
                <w:rFonts w:eastAsia="Calibri"/>
                <w:b/>
                <w:color w:val="auto"/>
                <w:spacing w:val="0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 закон от 21.12.2001</w:t>
            </w:r>
            <w:r>
              <w:rPr>
                <w:rStyle w:val="1"/>
                <w:rFonts w:eastAsia="Calibri"/>
                <w:b/>
                <w:color w:val="auto"/>
                <w:spacing w:val="0"/>
              </w:rPr>
              <w:t xml:space="preserve"> г.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№ 178-ФЗ «О приватизации государственного и муниципального имущества»</w:t>
            </w:r>
          </w:p>
          <w:p w:rsidR="00B30278" w:rsidRPr="00C04269" w:rsidRDefault="00B30278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Pr="00B30278">
                <w:rPr>
                  <w:rStyle w:val="a5"/>
                  <w:rFonts w:eastAsia="Times New Roman"/>
                  <w:b/>
                  <w:sz w:val="24"/>
                  <w:szCs w:val="24"/>
                  <w:lang w:eastAsia="ru-RU"/>
                </w:rPr>
                <w:t>http://pravo.gov.ru/proxy/ips/?docbody=&amp;nd=102074022&amp;intelsearch=%D4%E5%E4%E5%F0%E0%EB%FC%ED%FB%E9+%E7%E0%EA%EE%ED+%EE%F2+21.12.2001+%E3.+%</w:t>
              </w:r>
              <w:proofErr w:type="gramStart"/>
              <w:r w:rsidRPr="00B30278">
                <w:rPr>
                  <w:rStyle w:val="a5"/>
                  <w:rFonts w:eastAsia="Times New Roman"/>
                  <w:b/>
                  <w:sz w:val="24"/>
                  <w:szCs w:val="24"/>
                  <w:lang w:eastAsia="ru-RU"/>
                </w:rPr>
                <w:t>B9+178-%D4%C7+%AB%CE+%EF%F0%E8%E2%E0%F2%E8%E7%E0%F6%E8%E8+%E3%EE%F1%F3%E4%E0%F0%F1%F2%E2%E5%ED%ED%EE%E3%EE+%E8+%EC%F3%ED%E8%F6%E8%EF%E0%EB%FC%ED%EE%E3%EE+%E8%EC%F3%F9%E5%F1%F2%E2%E0%BB</w:t>
              </w:r>
            </w:hyperlink>
            <w:proofErr w:type="gramEnd"/>
          </w:p>
        </w:tc>
      </w:tr>
      <w:tr w:rsidR="007B5C06" w:rsidRPr="00C04269" w:rsidTr="0033310A">
        <w:tc>
          <w:tcPr>
            <w:tcW w:w="540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3969" w:type="dxa"/>
          </w:tcPr>
          <w:p w:rsidR="007B5C06" w:rsidRPr="00C04269" w:rsidRDefault="00331C1E" w:rsidP="00331C1E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граждане, использующие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объекты капитального строительства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99" w:type="dxa"/>
          </w:tcPr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dst100621"/>
            <w:bookmarkEnd w:id="13"/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соглашением сторон.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dst100391"/>
            <w:bookmarkEnd w:id="14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7B5C06" w:rsidRPr="00C04269" w:rsidRDefault="007B5C06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dst100392"/>
            <w:bookmarkEnd w:id="15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  <w:tr w:rsidR="007B5C06" w:rsidRPr="00C04269" w:rsidTr="004E7B48">
        <w:tc>
          <w:tcPr>
            <w:tcW w:w="14786" w:type="dxa"/>
            <w:gridSpan w:val="4"/>
          </w:tcPr>
          <w:p w:rsidR="007B5C06" w:rsidRDefault="007B5C06" w:rsidP="00330B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30BB2">
              <w:rPr>
                <w:rFonts w:eastAsiaTheme="minorHAnsi"/>
                <w:b/>
                <w:sz w:val="24"/>
                <w:szCs w:val="24"/>
              </w:rPr>
              <w:t>Постановление Правительства РФ от 03.12.2014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г. №</w:t>
            </w:r>
            <w:r w:rsidRPr="00330BB2">
              <w:rPr>
                <w:rFonts w:eastAsiaTheme="minorHAnsi"/>
                <w:b/>
                <w:sz w:val="24"/>
                <w:szCs w:val="24"/>
              </w:rPr>
              <w:t xml:space="preserve">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B30278" w:rsidRDefault="00B30278" w:rsidP="00330B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hyperlink r:id="rId16" w:history="1">
              <w:r w:rsidRPr="00B30278">
                <w:rPr>
                  <w:rStyle w:val="a5"/>
                  <w:rFonts w:eastAsiaTheme="minorHAnsi"/>
                  <w:b/>
                  <w:sz w:val="24"/>
                  <w:szCs w:val="24"/>
                </w:rPr>
                <w:t>http://pravo.gov.ru/proxy/ips/?docbody=&amp;nd=102363237&amp;intelsearch=%CF%EE%F1%F2%E0%ED%EE%E2%EB%E5%ED%E8%E5+%CF%F0%E0%E2%E8%F2%E5%EB%FC%F1%F2%E2%E0+%D0%D4+%EE%F2+03.12.2014+%E3.+%B9+1300+</w:t>
              </w:r>
            </w:hyperlink>
          </w:p>
          <w:p w:rsidR="00B30278" w:rsidRPr="00330BB2" w:rsidRDefault="00B30278" w:rsidP="00330B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7B5C06" w:rsidRPr="00C04269" w:rsidTr="0033310A">
        <w:tc>
          <w:tcPr>
            <w:tcW w:w="540" w:type="dxa"/>
          </w:tcPr>
          <w:p w:rsidR="007B5C06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78" w:type="dxa"/>
          </w:tcPr>
          <w:p w:rsidR="007B5C06" w:rsidRPr="00C04269" w:rsidRDefault="007B5C06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3969" w:type="dxa"/>
          </w:tcPr>
          <w:p w:rsidR="007B5C06" w:rsidRDefault="00331C1E" w:rsidP="00331C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иматели и граждане</w:t>
            </w:r>
          </w:p>
        </w:tc>
        <w:tc>
          <w:tcPr>
            <w:tcW w:w="8299" w:type="dxa"/>
          </w:tcPr>
          <w:p w:rsidR="007B5C06" w:rsidRDefault="001B315E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hyperlink w:anchor="Par1" w:history="1">
              <w:r w:rsidR="007B5C06">
                <w:rPr>
                  <w:rFonts w:eastAsiaTheme="minorHAnsi"/>
                  <w:color w:val="0000FF"/>
                  <w:sz w:val="24"/>
                  <w:szCs w:val="24"/>
                </w:rPr>
                <w:t>Перечень</w:t>
              </w:r>
            </w:hyperlink>
            <w:r w:rsidR="007B5C06">
              <w:rPr>
                <w:rFonts w:eastAsiaTheme="minorHAnsi"/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сервитутов: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﻿1.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 xml:space="preserve">3. Линейные сооружения канализации (в том числе ливневой) и водоотведения, для </w:t>
            </w:r>
            <w:proofErr w:type="gramStart"/>
            <w:r w:rsidRPr="005A761C">
              <w:rPr>
                <w:rFonts w:eastAsiaTheme="minorHAnsi"/>
                <w:sz w:val="24"/>
                <w:szCs w:val="24"/>
              </w:rPr>
              <w:t>размещения</w:t>
            </w:r>
            <w:proofErr w:type="gramEnd"/>
            <w:r w:rsidRPr="005A761C">
              <w:rPr>
                <w:rFonts w:eastAsiaTheme="minorHAnsi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 xml:space="preserve">5. Линии электропередачи классом напряжения до 35 </w:t>
            </w:r>
            <w:proofErr w:type="spellStart"/>
            <w:r w:rsidRPr="005A761C">
              <w:rPr>
                <w:rFonts w:eastAsiaTheme="minorHAnsi"/>
                <w:sz w:val="24"/>
                <w:szCs w:val="24"/>
              </w:rPr>
              <w:t>кВ</w:t>
            </w:r>
            <w:proofErr w:type="spellEnd"/>
            <w:r w:rsidRPr="005A761C">
              <w:rPr>
                <w:rFonts w:eastAsiaTheme="minorHAnsi"/>
                <w:sz w:val="24"/>
                <w:szCs w:val="24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lastRenderedPageBreak/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9. Защитные сооружения,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 xml:space="preserve">12. Проезды, в том числе </w:t>
            </w:r>
            <w:proofErr w:type="spellStart"/>
            <w:r w:rsidRPr="005A761C">
              <w:rPr>
                <w:rFonts w:eastAsiaTheme="minorHAnsi"/>
                <w:sz w:val="24"/>
                <w:szCs w:val="24"/>
              </w:rPr>
              <w:t>вдольтрассовые</w:t>
            </w:r>
            <w:proofErr w:type="spellEnd"/>
            <w:r w:rsidRPr="005A761C">
              <w:rPr>
                <w:rFonts w:eastAsiaTheme="minorHAnsi"/>
                <w:sz w:val="24"/>
                <w:szCs w:val="24"/>
              </w:rPr>
              <w:t>, и подъездные дороги,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13. Пожарные водоемы и места сосредоточения средств пожаротушения.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14. Пруды-испарители.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 xml:space="preserve">18. </w:t>
            </w:r>
            <w:proofErr w:type="gramStart"/>
            <w:r w:rsidRPr="005A761C">
              <w:rPr>
                <w:rFonts w:eastAsiaTheme="minorHAnsi"/>
                <w:sz w:val="24"/>
                <w:szCs w:val="24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      </w:r>
            <w:proofErr w:type="gramEnd"/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 xml:space="preserve">19. </w:t>
            </w:r>
            <w:proofErr w:type="gramStart"/>
            <w:r w:rsidRPr="005A761C">
              <w:rPr>
                <w:rFonts w:eastAsiaTheme="minorHAnsi"/>
                <w:sz w:val="24"/>
                <w:szCs w:val="24"/>
              </w:rPr>
              <w:t xml:space="preserve">Нестационарные объекты для организации обслуживания зон отдыха населения, в том числе на пляжных территориях в </w:t>
            </w:r>
            <w:r w:rsidRPr="005A761C">
              <w:rPr>
                <w:rFonts w:eastAsiaTheme="minorHAnsi"/>
                <w:sz w:val="24"/>
                <w:szCs w:val="24"/>
              </w:rPr>
              <w:lastRenderedPageBreak/>
              <w:t>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5A761C">
              <w:rPr>
                <w:rFonts w:eastAsiaTheme="minorHAnsi"/>
                <w:sz w:val="24"/>
                <w:szCs w:val="24"/>
              </w:rPr>
              <w:t xml:space="preserve"> и детские игровые </w:t>
            </w:r>
            <w:proofErr w:type="gramStart"/>
            <w:r w:rsidRPr="005A761C">
              <w:rPr>
                <w:rFonts w:eastAsiaTheme="minorHAnsi"/>
                <w:sz w:val="24"/>
                <w:szCs w:val="24"/>
              </w:rPr>
              <w:t>площадки</w:t>
            </w:r>
            <w:proofErr w:type="gramEnd"/>
            <w:r w:rsidRPr="005A761C">
              <w:rPr>
                <w:rFonts w:eastAsiaTheme="minorHAnsi"/>
                <w:sz w:val="24"/>
                <w:szCs w:val="24"/>
              </w:rPr>
              <w:t xml:space="preserve"> и городки),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20. Лодочные станции,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 xml:space="preserve">21. </w:t>
            </w:r>
            <w:proofErr w:type="gramStart"/>
            <w:r w:rsidRPr="005A761C">
              <w:rPr>
                <w:rFonts w:eastAsiaTheme="minorHAnsi"/>
                <w:sz w:val="24"/>
                <w:szCs w:val="24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22. Пункты приема вторичного сырья, для размещения которых не требуется разрешения на строительство.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23. Передвижные цирки, передвижные зоопарки и передвижные луна-парки.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24. Сезонные аттракционы.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5A761C">
              <w:rPr>
                <w:rFonts w:eastAsiaTheme="minorHAnsi"/>
                <w:sz w:val="24"/>
                <w:szCs w:val="24"/>
              </w:rPr>
              <w:t>велопарковки</w:t>
            </w:r>
            <w:proofErr w:type="spellEnd"/>
            <w:r w:rsidRPr="005A761C">
              <w:rPr>
                <w:rFonts w:eastAsiaTheme="minorHAnsi"/>
                <w:sz w:val="24"/>
                <w:szCs w:val="24"/>
              </w:rPr>
              <w:t>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26. Спортивные и детские площадки.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27. Площадки для дрессировки собак, площадки для выгула собак, а также голубятни.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28. Платежные терминалы для оплаты услуг и штрафов.</w:t>
            </w:r>
          </w:p>
          <w:p w:rsidR="007B5C06" w:rsidRPr="005A761C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29. Общественные туалеты нестационарного типа.</w:t>
            </w:r>
          </w:p>
          <w:p w:rsidR="007B5C06" w:rsidRPr="00330BB2" w:rsidRDefault="007B5C06" w:rsidP="005A76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5A761C">
              <w:rPr>
                <w:rFonts w:eastAsiaTheme="minorHAnsi"/>
                <w:sz w:val="24"/>
                <w:szCs w:val="24"/>
              </w:rPr>
              <w:t>30. Зарядные станции (терминалы) для электротранспорта.</w:t>
            </w:r>
            <w:bookmarkStart w:id="16" w:name="Par1"/>
            <w:bookmarkEnd w:id="16"/>
          </w:p>
        </w:tc>
      </w:tr>
    </w:tbl>
    <w:p w:rsidR="00936F7D" w:rsidRPr="00C04269" w:rsidRDefault="00936F7D" w:rsidP="006B3F49">
      <w:pPr>
        <w:rPr>
          <w:sz w:val="24"/>
          <w:szCs w:val="24"/>
        </w:rPr>
      </w:pPr>
    </w:p>
    <w:p w:rsidR="000A4142" w:rsidRPr="00C04269" w:rsidRDefault="000A4142" w:rsidP="006B3F49">
      <w:pPr>
        <w:rPr>
          <w:sz w:val="24"/>
          <w:szCs w:val="24"/>
        </w:rPr>
      </w:pPr>
    </w:p>
    <w:sectPr w:rsidR="000A4142" w:rsidRPr="00C04269" w:rsidSect="006B3F49">
      <w:headerReference w:type="default" r:id="rId1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5E" w:rsidRDefault="001B315E" w:rsidP="006B3F49">
      <w:r>
        <w:separator/>
      </w:r>
    </w:p>
  </w:endnote>
  <w:endnote w:type="continuationSeparator" w:id="0">
    <w:p w:rsidR="001B315E" w:rsidRDefault="001B315E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5E" w:rsidRDefault="001B315E" w:rsidP="006B3F49">
      <w:r>
        <w:separator/>
      </w:r>
    </w:p>
  </w:footnote>
  <w:footnote w:type="continuationSeparator" w:id="0">
    <w:p w:rsidR="001B315E" w:rsidRDefault="001B315E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EndPr/>
    <w:sdtContent>
      <w:p w:rsidR="0000563F" w:rsidRPr="006B3F49" w:rsidRDefault="0000563F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B30278">
          <w:rPr>
            <w:noProof/>
            <w:sz w:val="24"/>
            <w:szCs w:val="24"/>
          </w:rPr>
          <w:t>2</w:t>
        </w:r>
        <w:r w:rsidRPr="006B3F49">
          <w:rPr>
            <w:sz w:val="24"/>
            <w:szCs w:val="24"/>
          </w:rPr>
          <w:fldChar w:fldCharType="end"/>
        </w:r>
      </w:p>
    </w:sdtContent>
  </w:sdt>
  <w:p w:rsidR="0000563F" w:rsidRDefault="000056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7"/>
    <w:rsid w:val="000039BD"/>
    <w:rsid w:val="00003A57"/>
    <w:rsid w:val="0000563F"/>
    <w:rsid w:val="000114E4"/>
    <w:rsid w:val="00012748"/>
    <w:rsid w:val="00017062"/>
    <w:rsid w:val="00020011"/>
    <w:rsid w:val="00020FB5"/>
    <w:rsid w:val="00025D95"/>
    <w:rsid w:val="00031C2F"/>
    <w:rsid w:val="000336CF"/>
    <w:rsid w:val="00081B4B"/>
    <w:rsid w:val="00095086"/>
    <w:rsid w:val="00095E28"/>
    <w:rsid w:val="000969D1"/>
    <w:rsid w:val="000A40AE"/>
    <w:rsid w:val="000A4142"/>
    <w:rsid w:val="000B0444"/>
    <w:rsid w:val="000C6B63"/>
    <w:rsid w:val="000D7526"/>
    <w:rsid w:val="000E4223"/>
    <w:rsid w:val="00101CE2"/>
    <w:rsid w:val="0012233E"/>
    <w:rsid w:val="00124A19"/>
    <w:rsid w:val="0012675E"/>
    <w:rsid w:val="0014326F"/>
    <w:rsid w:val="001761D8"/>
    <w:rsid w:val="00183F98"/>
    <w:rsid w:val="001A4888"/>
    <w:rsid w:val="001B315E"/>
    <w:rsid w:val="001D3B08"/>
    <w:rsid w:val="001D742E"/>
    <w:rsid w:val="001E0AAA"/>
    <w:rsid w:val="001E7462"/>
    <w:rsid w:val="001F42DB"/>
    <w:rsid w:val="002117BF"/>
    <w:rsid w:val="00216B59"/>
    <w:rsid w:val="00232623"/>
    <w:rsid w:val="00260C9A"/>
    <w:rsid w:val="00276376"/>
    <w:rsid w:val="00294214"/>
    <w:rsid w:val="002B30B0"/>
    <w:rsid w:val="002B4E42"/>
    <w:rsid w:val="002C55FE"/>
    <w:rsid w:val="002D0847"/>
    <w:rsid w:val="002D5E53"/>
    <w:rsid w:val="002D697D"/>
    <w:rsid w:val="002E118D"/>
    <w:rsid w:val="002E11FB"/>
    <w:rsid w:val="003037EC"/>
    <w:rsid w:val="00311A31"/>
    <w:rsid w:val="00313ED0"/>
    <w:rsid w:val="00330BB2"/>
    <w:rsid w:val="00331C1E"/>
    <w:rsid w:val="0033310A"/>
    <w:rsid w:val="00335ACB"/>
    <w:rsid w:val="003406D9"/>
    <w:rsid w:val="00350B24"/>
    <w:rsid w:val="00354FBA"/>
    <w:rsid w:val="00374984"/>
    <w:rsid w:val="00385F8A"/>
    <w:rsid w:val="003A68E7"/>
    <w:rsid w:val="003B27AC"/>
    <w:rsid w:val="003D0D75"/>
    <w:rsid w:val="003D4F9A"/>
    <w:rsid w:val="003E0E7C"/>
    <w:rsid w:val="003E5D69"/>
    <w:rsid w:val="003F0C70"/>
    <w:rsid w:val="003F48FC"/>
    <w:rsid w:val="00405111"/>
    <w:rsid w:val="004101D2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B4582"/>
    <w:rsid w:val="004C3CD3"/>
    <w:rsid w:val="004D2CAB"/>
    <w:rsid w:val="004D7D66"/>
    <w:rsid w:val="004E2D62"/>
    <w:rsid w:val="005125CE"/>
    <w:rsid w:val="00523DC3"/>
    <w:rsid w:val="005306A3"/>
    <w:rsid w:val="00541878"/>
    <w:rsid w:val="00545D61"/>
    <w:rsid w:val="0056222F"/>
    <w:rsid w:val="00563C7F"/>
    <w:rsid w:val="00571087"/>
    <w:rsid w:val="005771AB"/>
    <w:rsid w:val="00581615"/>
    <w:rsid w:val="005816C3"/>
    <w:rsid w:val="00584C0B"/>
    <w:rsid w:val="005A0412"/>
    <w:rsid w:val="005A602B"/>
    <w:rsid w:val="005A761C"/>
    <w:rsid w:val="005C4396"/>
    <w:rsid w:val="005D304D"/>
    <w:rsid w:val="00620D4E"/>
    <w:rsid w:val="0062455C"/>
    <w:rsid w:val="0065323D"/>
    <w:rsid w:val="00660067"/>
    <w:rsid w:val="00676341"/>
    <w:rsid w:val="00692B81"/>
    <w:rsid w:val="006B3F49"/>
    <w:rsid w:val="006E7287"/>
    <w:rsid w:val="00701B1A"/>
    <w:rsid w:val="0070486E"/>
    <w:rsid w:val="00714B34"/>
    <w:rsid w:val="00715B1F"/>
    <w:rsid w:val="00742535"/>
    <w:rsid w:val="00750D8C"/>
    <w:rsid w:val="00760B02"/>
    <w:rsid w:val="00764BA2"/>
    <w:rsid w:val="00764DBD"/>
    <w:rsid w:val="0077286D"/>
    <w:rsid w:val="007732A2"/>
    <w:rsid w:val="007B15EE"/>
    <w:rsid w:val="007B4B2D"/>
    <w:rsid w:val="007B5C06"/>
    <w:rsid w:val="007E137E"/>
    <w:rsid w:val="00811779"/>
    <w:rsid w:val="008237AF"/>
    <w:rsid w:val="0086257F"/>
    <w:rsid w:val="0088520A"/>
    <w:rsid w:val="008917EE"/>
    <w:rsid w:val="008A61BF"/>
    <w:rsid w:val="008A7363"/>
    <w:rsid w:val="008B2761"/>
    <w:rsid w:val="008C056D"/>
    <w:rsid w:val="008D13AF"/>
    <w:rsid w:val="008D2755"/>
    <w:rsid w:val="008D5D5D"/>
    <w:rsid w:val="008D6FA1"/>
    <w:rsid w:val="00912F90"/>
    <w:rsid w:val="00922B49"/>
    <w:rsid w:val="00923FA7"/>
    <w:rsid w:val="00936F7D"/>
    <w:rsid w:val="00944389"/>
    <w:rsid w:val="00947358"/>
    <w:rsid w:val="00970145"/>
    <w:rsid w:val="00984976"/>
    <w:rsid w:val="00992645"/>
    <w:rsid w:val="009A4AAC"/>
    <w:rsid w:val="009B0CC8"/>
    <w:rsid w:val="00A02FC6"/>
    <w:rsid w:val="00A13037"/>
    <w:rsid w:val="00A14CD5"/>
    <w:rsid w:val="00A428E7"/>
    <w:rsid w:val="00A57B2E"/>
    <w:rsid w:val="00A60CD4"/>
    <w:rsid w:val="00A6712A"/>
    <w:rsid w:val="00A759A5"/>
    <w:rsid w:val="00A94004"/>
    <w:rsid w:val="00AA4104"/>
    <w:rsid w:val="00AA52E0"/>
    <w:rsid w:val="00AB20E2"/>
    <w:rsid w:val="00AC1C17"/>
    <w:rsid w:val="00AC3C3A"/>
    <w:rsid w:val="00AC5A29"/>
    <w:rsid w:val="00AD084B"/>
    <w:rsid w:val="00B00C00"/>
    <w:rsid w:val="00B20A7A"/>
    <w:rsid w:val="00B30278"/>
    <w:rsid w:val="00B41883"/>
    <w:rsid w:val="00B42231"/>
    <w:rsid w:val="00B44C3A"/>
    <w:rsid w:val="00B65CAC"/>
    <w:rsid w:val="00B90E5F"/>
    <w:rsid w:val="00B95BDA"/>
    <w:rsid w:val="00B96FB4"/>
    <w:rsid w:val="00BA5C91"/>
    <w:rsid w:val="00BD1B04"/>
    <w:rsid w:val="00BE2A1E"/>
    <w:rsid w:val="00BE74E7"/>
    <w:rsid w:val="00C04269"/>
    <w:rsid w:val="00C22414"/>
    <w:rsid w:val="00C25C23"/>
    <w:rsid w:val="00C376E1"/>
    <w:rsid w:val="00C56982"/>
    <w:rsid w:val="00C923EB"/>
    <w:rsid w:val="00CA1916"/>
    <w:rsid w:val="00CA2179"/>
    <w:rsid w:val="00CE7BF2"/>
    <w:rsid w:val="00CF4CF4"/>
    <w:rsid w:val="00D0104E"/>
    <w:rsid w:val="00D03163"/>
    <w:rsid w:val="00D04264"/>
    <w:rsid w:val="00D06FF9"/>
    <w:rsid w:val="00D31D11"/>
    <w:rsid w:val="00D62CA8"/>
    <w:rsid w:val="00D72AF5"/>
    <w:rsid w:val="00D767C3"/>
    <w:rsid w:val="00DA57C9"/>
    <w:rsid w:val="00DC06DC"/>
    <w:rsid w:val="00DE0BF9"/>
    <w:rsid w:val="00DE139D"/>
    <w:rsid w:val="00DE6E0B"/>
    <w:rsid w:val="00DF3066"/>
    <w:rsid w:val="00E0474E"/>
    <w:rsid w:val="00E233C9"/>
    <w:rsid w:val="00E568F1"/>
    <w:rsid w:val="00E7172D"/>
    <w:rsid w:val="00E71F29"/>
    <w:rsid w:val="00E92AA4"/>
    <w:rsid w:val="00ED1936"/>
    <w:rsid w:val="00EE477D"/>
    <w:rsid w:val="00EE495D"/>
    <w:rsid w:val="00F356B3"/>
    <w:rsid w:val="00F4745E"/>
    <w:rsid w:val="00F63BB7"/>
    <w:rsid w:val="00F843C7"/>
    <w:rsid w:val="00F87245"/>
    <w:rsid w:val="00F94676"/>
    <w:rsid w:val="00FB0EE9"/>
    <w:rsid w:val="00FC00D5"/>
    <w:rsid w:val="00FD1A67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A"/>
    <w:rPr>
      <w:rFonts w:eastAsia="Calibri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0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2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A"/>
    <w:rPr>
      <w:rFonts w:eastAsia="Calibri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0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2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4&amp;intelsearch=%C7%E5%EC%E5%EB%FC%ED%FB%E9+%EA%EE%E4%E5%EA%F1+%D0%EE%F1%F1%E8%E9%F1%EA%EE%E9+%D4%E5%E4%E5%F0%E0%F6%E8%E8+%EE%F2+25.10.2001+%E3.+%B9+136-%D4%C7+" TargetMode="External"/><Relationship Id="rId13" Type="http://schemas.openxmlformats.org/officeDocument/2006/relationships/hyperlink" Target="http://pravo.gov.ru/proxy/ips/?docbody=&amp;nd=102079217&amp;intelsearch=%D4%E5%E4%E5%F0%E0%EB%FC%ED%FB%E9+%E7%E0%EA%EE%ED+%EE%F2+24.07.2002+%E3.+%B9+101-%D4%C7+%AB%CE%E1+%EE%E1%EE%F0%EE%F2%E5+%E7%E5%EC%E5%EB%FC+%F1%E5%EB%FC%F1%EA%EE%F5%EE%E7%FF%E9%F1%F2%E2%E5%ED%ED%EE%E3%EE+%ED%E0%E7%ED%E0%F7%E5%ED%E8%FF%B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082532&amp;intelsearch=%D4%E5%E4%E5%F0%E0%EB%FC%ED%FB%E9+%E7%E0%EA%EE%ED+%EE%F2+07.07.2003+%B9+112-%D4%C7+%AB%CE+%EB%E8%F7%ED%EE%EC+%EF%EE%E4%F1%EE%E1%ED%EE%EC+%F5%EE%E7%FF%E9%F1%F2%E2%E5%B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63237&amp;intelsearch=%CF%EE%F1%F2%E0%ED%EE%E2%EB%E5%ED%E8%E5+%CF%F0%E0%E2%E8%F2%E5%EB%FC%F1%F2%E2%E0+%D0%D4+%EE%F2+03.12.2014+%E3.+%B9+1300+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440221&amp;intelsearch=%D4%E5%E4%E5%F0%E0%EB%FC%ED%FB%E9+%E7%E0%EA%EE%ED+%EE%F2+29.07.2017+%E3.+%B9+217-%D4%C7+%AB%CE+%E2%E5%E4%E5%ED%E8%E8+%E3%F0%E0%E6%E4%E0%ED%E0%EC%E8+%F1%E0%E4%EE%E2%EE%E4%F1%F2%E2%E0+%E8+%EE%E3%EE%F0%EE%E4%ED%E8%F7%E5%F1%F2%E2%E0+%E4%EB%FF+%F1%EE%E1%F1%F2%E2%E5%ED%ED%FB%F5+%ED%F3%E6%E4+%E8+%EE+%E2%ED%E5%F1%E5%ED%E8%E8+%E8%E7%EC%E5%ED%E5%ED%E8%E9+%E2+%EE%F2%E4%E5%EB%FC%ED%FB%E5+%E7%E0%EA%EE%ED%EE%E4%E0%F2%E5%EB%FC%ED%FB%E5+%E0%EA%F2%FB+%D0%EE%F1%F1%E8%E9%F1%EA%EE%E9+%D4%E5%E4%E5%F0%E0%F6%E8%E8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74022&amp;intelsearch=%D4%E5%E4%E5%F0%E0%EB%FC%ED%FB%E9+%E7%E0%EA%EE%ED+%EE%F2+21.12.2001+%E3.+%B9+178-%D4%C7+%AB%CE+%EF%F0%E8%E2%E0%F2%E8%E7%E0%F6%E8%E8+%E3%EE%F1%F3%E4%E0%F0%F1%F2%E2%E5%ED%ED%EE%E3%EE+%E8+%EC%F3%ED%E8%F6%E8%EF%E0%EB%FC%ED%EE%E3%EE+%E8%EC%F3%F9%E5%F1%F2%E2%E0%BB" TargetMode="External"/><Relationship Id="rId10" Type="http://schemas.openxmlformats.org/officeDocument/2006/relationships/hyperlink" Target="http://pravo.gov.ru/proxy/ips/?docbody=&amp;nd=102090643&amp;intelsearch=%C3%F0%E0%E4%EE%F1%F2%F0%EE%E8%F2%E5%EB%FC%ED%FB%E9+%EA%EE%E4%E5%EA%F1+%D0%EE%F1%F1%E8%E9%F1%EA%EE%E9+%D4%E5%E4%E5%F0%E0%F6%E8%E8+%EE%F2+29.12.2004+%E3.+%B9+190-%D4%C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33239&amp;intelsearch=%C3%F0%E0%E6%E4%E0%ED%F1%EA%E8%E9+%EA%EE%E4%E5%EA%F1+%D0%EE%F1%F1%E8%E9%F1%EA%EE%E9+%D4%E5%E4%E5%F0%E0%F6%E8%E8+%EE%F2+30.11.1994+%E3.+%B9+51-%D4%C7" TargetMode="External"/><Relationship Id="rId14" Type="http://schemas.openxmlformats.org/officeDocument/2006/relationships/hyperlink" Target="http://pravo.gov.ru/proxy/ips/?docbody=&amp;nd=102073185&amp;intelsearch=%CE+%E2%E2%E5%E4%E5%ED%E8%E8+%E2+%E4%E5%E9%F1%F2%E2%E8%E5+%C7%E5%EC%E5%EB%FC%ED%EE%E3%EE+%EA%EE%E4%E5%EA%F1%E0+%D0%EE%F1%F1%E8%E9%F1%EA%EE%E9+%D4%E5%E4%E5%F0%E0%F6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{262E37C7-6E14-48F8-9E5E-82B8967DEE9E}</b:Guid>
    <b:Author>
      <b:Author>
        <b:NameList>
          <b:Person>
            <b:Last>http://pravo.gov.ru/proxy/ips/?docbody=&amp;nd=102440221&amp;intelsearch=%D4%E5%E4%E5%F0%E0%EB%FC%ED%FB%E9+%E7%E0%EA%EE%ED+%EE%F2+29.07.2017+%E3.+%B9+217-%D4%C7+%AB%CE+%E2%E5%E4%E5%ED%E8%E8+%E3%F0%E0%E6%E4%E0%ED%E0%EC%E8+%F1%E0%E4%EE%E2%EE%E4%F1%F2%E2%E0+%E8+%EE%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CA8867-80C3-4AB4-ACAB-6FA4280A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9262</Words>
  <Characters>52799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Сергей Анатольевич</dc:creator>
  <cp:keywords/>
  <dc:description/>
  <cp:lastModifiedBy>user</cp:lastModifiedBy>
  <cp:revision>11</cp:revision>
  <dcterms:created xsi:type="dcterms:W3CDTF">2016-12-26T06:37:00Z</dcterms:created>
  <dcterms:modified xsi:type="dcterms:W3CDTF">2020-02-25T09:04:00Z</dcterms:modified>
</cp:coreProperties>
</file>